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2589" w14:textId="3AC773CC" w:rsidR="00B411A8" w:rsidRPr="00C07F07" w:rsidRDefault="00B411A8" w:rsidP="00B411A8">
      <w:pPr>
        <w:rPr>
          <w:rFonts w:ascii="Arial" w:hAnsi="Arial" w:cs="Arial"/>
        </w:rPr>
      </w:pPr>
    </w:p>
    <w:p w14:paraId="10B22F35" w14:textId="1EC9AC6B" w:rsidR="00C07F07" w:rsidRPr="00C07F07" w:rsidRDefault="00C07F07" w:rsidP="00B411A8">
      <w:pPr>
        <w:rPr>
          <w:rFonts w:ascii="Arial" w:hAnsi="Arial" w:cs="Arial"/>
        </w:rPr>
      </w:pPr>
    </w:p>
    <w:p w14:paraId="39E84622" w14:textId="1ED76836" w:rsidR="00C07F07" w:rsidRPr="00C07F07" w:rsidRDefault="00C07F07" w:rsidP="00B411A8">
      <w:pPr>
        <w:rPr>
          <w:rFonts w:ascii="Arial" w:hAnsi="Arial" w:cs="Arial"/>
        </w:rPr>
      </w:pPr>
    </w:p>
    <w:p w14:paraId="48C59BA2" w14:textId="5FF082A5" w:rsidR="00C07F07" w:rsidRPr="00C07F07" w:rsidRDefault="00C07F07" w:rsidP="00B411A8">
      <w:pPr>
        <w:rPr>
          <w:rFonts w:ascii="Arial" w:hAnsi="Arial" w:cs="Arial"/>
        </w:rPr>
      </w:pPr>
    </w:p>
    <w:p w14:paraId="71B7922E" w14:textId="77777777" w:rsidR="00C07F07" w:rsidRPr="00C07F07" w:rsidRDefault="00C07F07" w:rsidP="00C07F07">
      <w:pPr>
        <w:pStyle w:val="DefaultText"/>
        <w:jc w:val="center"/>
        <w:rPr>
          <w:b/>
          <w:bCs/>
          <w:sz w:val="48"/>
          <w:szCs w:val="48"/>
        </w:rPr>
      </w:pPr>
      <w:r w:rsidRPr="00C07F07">
        <w:rPr>
          <w:b/>
          <w:bCs/>
          <w:sz w:val="48"/>
          <w:szCs w:val="48"/>
        </w:rPr>
        <w:t>SEND Policy and Information report</w:t>
      </w:r>
    </w:p>
    <w:p w14:paraId="2A6FF55C" w14:textId="2D15116F" w:rsidR="00C07F07" w:rsidRPr="00C07F07" w:rsidRDefault="003A7631" w:rsidP="00C07F07">
      <w:pPr>
        <w:pStyle w:val="DefaultText"/>
        <w:jc w:val="center"/>
        <w:rPr>
          <w:b/>
          <w:bCs/>
          <w:sz w:val="48"/>
          <w:szCs w:val="48"/>
        </w:rPr>
      </w:pPr>
      <w:r>
        <w:rPr>
          <w:b/>
          <w:bCs/>
          <w:sz w:val="48"/>
          <w:szCs w:val="48"/>
        </w:rPr>
        <w:t xml:space="preserve"> 2025/26</w:t>
      </w:r>
    </w:p>
    <w:p w14:paraId="24248DA2" w14:textId="77777777" w:rsidR="00C07F07" w:rsidRPr="00C07F07" w:rsidRDefault="00C07F07" w:rsidP="00C07F07">
      <w:pPr>
        <w:pStyle w:val="DefaultText"/>
        <w:jc w:val="center"/>
        <w:rPr>
          <w:b/>
          <w:bCs/>
          <w:sz w:val="48"/>
          <w:szCs w:val="48"/>
        </w:rPr>
      </w:pPr>
    </w:p>
    <w:p w14:paraId="295A5712" w14:textId="77777777" w:rsidR="00C07F07" w:rsidRPr="00C07F07" w:rsidRDefault="00C07F07" w:rsidP="00C07F07">
      <w:pPr>
        <w:autoSpaceDE w:val="0"/>
        <w:autoSpaceDN w:val="0"/>
        <w:rPr>
          <w:rFonts w:ascii="Arial" w:hAnsi="Arial" w:cs="Arial"/>
          <w:color w:val="000000"/>
          <w:lang w:eastAsia="en-GB"/>
        </w:rPr>
      </w:pPr>
    </w:p>
    <w:p w14:paraId="09CB1181" w14:textId="77777777" w:rsidR="00C07F07" w:rsidRPr="00C07F07" w:rsidRDefault="00C07F07" w:rsidP="00C07F07">
      <w:pPr>
        <w:pStyle w:val="DefaultText"/>
      </w:pPr>
    </w:p>
    <w:p w14:paraId="7BD04D49" w14:textId="77777777" w:rsidR="00C07F07" w:rsidRPr="00C07F07" w:rsidRDefault="00C07F07" w:rsidP="00C07F07">
      <w:pPr>
        <w:pStyle w:val="DefaultText"/>
      </w:pPr>
    </w:p>
    <w:p w14:paraId="0131D426" w14:textId="77777777" w:rsidR="00C07F07" w:rsidRPr="00C07F07" w:rsidRDefault="00C07F07" w:rsidP="00C07F07">
      <w:pPr>
        <w:rPr>
          <w:rFonts w:ascii="Arial" w:hAnsi="Arial" w:cs="Arial"/>
        </w:rPr>
      </w:pPr>
    </w:p>
    <w:p w14:paraId="6FA460BC" w14:textId="77777777" w:rsidR="00C07F07" w:rsidRPr="00C07F07" w:rsidRDefault="00C07F07" w:rsidP="00C07F07">
      <w:pPr>
        <w:rPr>
          <w:rFonts w:ascii="Arial" w:hAnsi="Arial" w:cs="Arial"/>
        </w:rPr>
      </w:pPr>
    </w:p>
    <w:p w14:paraId="10200F93" w14:textId="77777777" w:rsidR="00C07F07" w:rsidRPr="00C07F07" w:rsidRDefault="00C07F07" w:rsidP="00C07F07">
      <w:pPr>
        <w:rPr>
          <w:rFonts w:ascii="Arial" w:hAnsi="Arial" w:cs="Arial"/>
          <w:b/>
          <w:sz w:val="28"/>
        </w:rPr>
      </w:pPr>
      <w:r w:rsidRPr="00C07F07">
        <w:rPr>
          <w:rFonts w:ascii="Arial" w:hAnsi="Arial" w:cs="Arial"/>
          <w:b/>
          <w:sz w:val="28"/>
        </w:rPr>
        <w:t>Contents</w:t>
      </w:r>
    </w:p>
    <w:p w14:paraId="39024269" w14:textId="7B11953F" w:rsidR="00C07F07" w:rsidRPr="00C07F07" w:rsidRDefault="00C07F07" w:rsidP="00C07F07">
      <w:pPr>
        <w:pStyle w:val="TOC1"/>
        <w:rPr>
          <w:rFonts w:eastAsia="Times New Roman" w:cs="Arial"/>
          <w:noProof/>
          <w:szCs w:val="22"/>
          <w:lang w:val="en-GB" w:eastAsia="en-GB"/>
        </w:rPr>
      </w:pPr>
      <w:r w:rsidRPr="00C07F07">
        <w:rPr>
          <w:rFonts w:cs="Arial"/>
        </w:rPr>
        <w:fldChar w:fldCharType="begin"/>
      </w:r>
      <w:r w:rsidRPr="00C07F07">
        <w:rPr>
          <w:rFonts w:cs="Arial"/>
        </w:rPr>
        <w:instrText xml:space="preserve"> TOC \o "2-2" \t "Heading 1,1" </w:instrText>
      </w:r>
      <w:r w:rsidRPr="00C07F07">
        <w:rPr>
          <w:rFonts w:cs="Arial"/>
        </w:rPr>
        <w:fldChar w:fldCharType="separate"/>
      </w:r>
      <w:r w:rsidRPr="00C07F07">
        <w:rPr>
          <w:rFonts w:cs="Arial"/>
          <w:noProof/>
        </w:rPr>
        <w:t>1. Aims</w:t>
      </w:r>
      <w:r w:rsidRPr="00C07F07">
        <w:rPr>
          <w:rFonts w:cs="Arial"/>
          <w:noProof/>
        </w:rPr>
        <w:tab/>
      </w:r>
      <w:r w:rsidR="006B6176">
        <w:rPr>
          <w:rFonts w:cs="Arial"/>
          <w:noProof/>
        </w:rPr>
        <w:t>2</w:t>
      </w:r>
    </w:p>
    <w:p w14:paraId="26BA7EFA" w14:textId="0A17B8C9" w:rsidR="00C07F07" w:rsidRPr="00C07F07" w:rsidRDefault="00C07F07" w:rsidP="00C07F07">
      <w:pPr>
        <w:pStyle w:val="TOC1"/>
        <w:rPr>
          <w:rFonts w:eastAsia="Times New Roman" w:cs="Arial"/>
          <w:noProof/>
          <w:szCs w:val="22"/>
          <w:lang w:val="en-GB" w:eastAsia="en-GB"/>
        </w:rPr>
      </w:pPr>
      <w:r w:rsidRPr="00C07F07">
        <w:rPr>
          <w:rFonts w:cs="Arial"/>
          <w:noProof/>
        </w:rPr>
        <w:t>2. Legislation and guidance</w:t>
      </w:r>
      <w:r w:rsidRPr="00C07F07">
        <w:rPr>
          <w:rFonts w:cs="Arial"/>
          <w:noProof/>
        </w:rPr>
        <w:tab/>
      </w:r>
      <w:r w:rsidR="006B6176">
        <w:rPr>
          <w:rFonts w:cs="Arial"/>
          <w:noProof/>
        </w:rPr>
        <w:t>2</w:t>
      </w:r>
    </w:p>
    <w:p w14:paraId="5BA60593" w14:textId="0A23F4E7" w:rsidR="00C07F07" w:rsidRPr="00C07F07" w:rsidRDefault="00C07F07" w:rsidP="00C07F07">
      <w:pPr>
        <w:pStyle w:val="TOC1"/>
        <w:rPr>
          <w:rFonts w:eastAsia="Times New Roman" w:cs="Arial"/>
          <w:noProof/>
          <w:szCs w:val="22"/>
          <w:lang w:val="en-GB" w:eastAsia="en-GB"/>
        </w:rPr>
      </w:pPr>
      <w:r w:rsidRPr="00C07F07">
        <w:rPr>
          <w:rFonts w:cs="Arial"/>
          <w:noProof/>
        </w:rPr>
        <w:t>3. Definitions</w:t>
      </w:r>
      <w:r w:rsidRPr="00C07F07">
        <w:rPr>
          <w:rFonts w:cs="Arial"/>
          <w:noProof/>
        </w:rPr>
        <w:tab/>
      </w:r>
      <w:r w:rsidR="006B6176">
        <w:rPr>
          <w:rFonts w:cs="Arial"/>
          <w:noProof/>
        </w:rPr>
        <w:t>2</w:t>
      </w:r>
    </w:p>
    <w:p w14:paraId="0B30C08E" w14:textId="0DB400BF" w:rsidR="00C07F07" w:rsidRPr="00C07F07" w:rsidRDefault="00C07F07" w:rsidP="00C07F07">
      <w:pPr>
        <w:pStyle w:val="TOC1"/>
        <w:rPr>
          <w:rFonts w:eastAsia="Times New Roman" w:cs="Arial"/>
          <w:noProof/>
          <w:szCs w:val="22"/>
          <w:lang w:val="en-GB" w:eastAsia="en-GB"/>
        </w:rPr>
      </w:pPr>
      <w:r w:rsidRPr="00C07F07">
        <w:rPr>
          <w:rFonts w:cs="Arial"/>
          <w:noProof/>
        </w:rPr>
        <w:t>4. Roles and responsibilities</w:t>
      </w:r>
      <w:r w:rsidRPr="00C07F07">
        <w:rPr>
          <w:rFonts w:cs="Arial"/>
          <w:noProof/>
        </w:rPr>
        <w:tab/>
      </w:r>
      <w:r w:rsidR="006B6176">
        <w:rPr>
          <w:rFonts w:cs="Arial"/>
          <w:noProof/>
        </w:rPr>
        <w:t>3</w:t>
      </w:r>
    </w:p>
    <w:p w14:paraId="6857CD7E" w14:textId="443A5CBB" w:rsidR="00C07F07" w:rsidRPr="00C07F07" w:rsidRDefault="00C07F07" w:rsidP="00C07F07">
      <w:pPr>
        <w:pStyle w:val="TOC1"/>
        <w:rPr>
          <w:rFonts w:eastAsia="Times New Roman" w:cs="Arial"/>
          <w:noProof/>
          <w:szCs w:val="22"/>
          <w:lang w:val="en-GB" w:eastAsia="en-GB"/>
        </w:rPr>
      </w:pPr>
      <w:r w:rsidRPr="00C07F07">
        <w:rPr>
          <w:rFonts w:cs="Arial"/>
          <w:noProof/>
        </w:rPr>
        <w:t>5. SEN information report</w:t>
      </w:r>
      <w:r w:rsidRPr="00C07F07">
        <w:rPr>
          <w:rFonts w:cs="Arial"/>
          <w:noProof/>
        </w:rPr>
        <w:tab/>
      </w:r>
      <w:r w:rsidR="006B6176">
        <w:rPr>
          <w:rFonts w:cs="Arial"/>
          <w:noProof/>
        </w:rPr>
        <w:t>4</w:t>
      </w:r>
    </w:p>
    <w:p w14:paraId="0B7346AC" w14:textId="466CD340" w:rsidR="00C07F07" w:rsidRPr="00C07F07" w:rsidRDefault="00C07F07" w:rsidP="00C07F07">
      <w:pPr>
        <w:pStyle w:val="TOC1"/>
        <w:rPr>
          <w:rFonts w:eastAsia="Times New Roman" w:cs="Arial"/>
          <w:noProof/>
          <w:szCs w:val="22"/>
          <w:lang w:val="en-GB" w:eastAsia="en-GB"/>
        </w:rPr>
      </w:pPr>
      <w:r w:rsidRPr="00C07F07">
        <w:rPr>
          <w:rFonts w:cs="Arial"/>
          <w:noProof/>
        </w:rPr>
        <w:t>6. Monitoring arrangements</w:t>
      </w:r>
      <w:r w:rsidRPr="00C07F07">
        <w:rPr>
          <w:rFonts w:cs="Arial"/>
          <w:noProof/>
        </w:rPr>
        <w:tab/>
      </w:r>
      <w:r w:rsidRPr="00C07F07">
        <w:rPr>
          <w:rFonts w:cs="Arial"/>
          <w:noProof/>
        </w:rPr>
        <w:fldChar w:fldCharType="begin"/>
      </w:r>
      <w:r w:rsidRPr="00C07F07">
        <w:rPr>
          <w:rFonts w:cs="Arial"/>
          <w:noProof/>
        </w:rPr>
        <w:instrText xml:space="preserve"> PAGEREF _Toc492996808 \h </w:instrText>
      </w:r>
      <w:r w:rsidRPr="00C07F07">
        <w:rPr>
          <w:rFonts w:cs="Arial"/>
          <w:noProof/>
        </w:rPr>
      </w:r>
      <w:r w:rsidRPr="00C07F07">
        <w:rPr>
          <w:rFonts w:cs="Arial"/>
          <w:noProof/>
        </w:rPr>
        <w:fldChar w:fldCharType="separate"/>
      </w:r>
      <w:r w:rsidR="00116461">
        <w:rPr>
          <w:rFonts w:cs="Arial"/>
          <w:noProof/>
        </w:rPr>
        <w:t>9</w:t>
      </w:r>
      <w:r w:rsidRPr="00C07F07">
        <w:rPr>
          <w:rFonts w:cs="Arial"/>
          <w:noProof/>
        </w:rPr>
        <w:fldChar w:fldCharType="end"/>
      </w:r>
    </w:p>
    <w:p w14:paraId="606AFD8A" w14:textId="576F7971" w:rsidR="00C07F07" w:rsidRDefault="00C07F07" w:rsidP="00C07F07">
      <w:pPr>
        <w:pStyle w:val="TOC1"/>
        <w:rPr>
          <w:rFonts w:cs="Arial"/>
          <w:noProof/>
        </w:rPr>
      </w:pPr>
      <w:r w:rsidRPr="00C07F07">
        <w:rPr>
          <w:rFonts w:cs="Arial"/>
          <w:noProof/>
        </w:rPr>
        <w:t>7. Links with other policies and documents</w:t>
      </w:r>
      <w:r w:rsidRPr="00C07F07">
        <w:rPr>
          <w:rFonts w:cs="Arial"/>
          <w:noProof/>
        </w:rPr>
        <w:tab/>
      </w:r>
      <w:r w:rsidRPr="00C07F07">
        <w:rPr>
          <w:rFonts w:cs="Arial"/>
          <w:noProof/>
        </w:rPr>
        <w:fldChar w:fldCharType="begin"/>
      </w:r>
      <w:r w:rsidRPr="00C07F07">
        <w:rPr>
          <w:rFonts w:cs="Arial"/>
          <w:noProof/>
        </w:rPr>
        <w:instrText xml:space="preserve"> PAGEREF _Toc492996809 \h </w:instrText>
      </w:r>
      <w:r w:rsidRPr="00C07F07">
        <w:rPr>
          <w:rFonts w:cs="Arial"/>
          <w:noProof/>
        </w:rPr>
      </w:r>
      <w:r w:rsidRPr="00C07F07">
        <w:rPr>
          <w:rFonts w:cs="Arial"/>
          <w:noProof/>
        </w:rPr>
        <w:fldChar w:fldCharType="separate"/>
      </w:r>
      <w:r w:rsidR="00116461">
        <w:rPr>
          <w:rFonts w:cs="Arial"/>
          <w:noProof/>
        </w:rPr>
        <w:t>9</w:t>
      </w:r>
      <w:r w:rsidRPr="00C07F07">
        <w:rPr>
          <w:rFonts w:cs="Arial"/>
          <w:noProof/>
        </w:rPr>
        <w:fldChar w:fldCharType="end"/>
      </w:r>
    </w:p>
    <w:p w14:paraId="771AD8A2" w14:textId="79A47C63" w:rsidR="00CB4726" w:rsidRDefault="002A254A" w:rsidP="00CB4726">
      <w:pPr>
        <w:pStyle w:val="TOC1"/>
        <w:rPr>
          <w:rFonts w:cs="Arial"/>
          <w:noProof/>
        </w:rPr>
      </w:pPr>
      <w:r w:rsidRPr="002A254A">
        <w:rPr>
          <w:rFonts w:cs="Arial"/>
        </w:rPr>
        <w:t>8. Appendices</w:t>
      </w:r>
      <w:r w:rsidR="00CB4726" w:rsidRPr="00C07F07">
        <w:rPr>
          <w:rFonts w:cs="Arial"/>
          <w:noProof/>
        </w:rPr>
        <w:tab/>
      </w:r>
      <w:r w:rsidR="00CB4726">
        <w:rPr>
          <w:rFonts w:cs="Arial"/>
          <w:noProof/>
        </w:rPr>
        <w:t>9</w:t>
      </w:r>
    </w:p>
    <w:p w14:paraId="3A8D37D3" w14:textId="4927F465" w:rsidR="002A254A" w:rsidRPr="002A254A" w:rsidRDefault="002A254A" w:rsidP="002A254A">
      <w:pPr>
        <w:rPr>
          <w:rFonts w:ascii="Arial" w:hAnsi="Arial" w:cs="Arial"/>
          <w:sz w:val="22"/>
          <w:lang w:val="en-US"/>
        </w:rPr>
      </w:pPr>
    </w:p>
    <w:p w14:paraId="038D74CC" w14:textId="77777777" w:rsidR="00C07F07" w:rsidRPr="00C07F07" w:rsidRDefault="00C07F07" w:rsidP="00C07F07">
      <w:pPr>
        <w:rPr>
          <w:rFonts w:ascii="Arial" w:hAnsi="Arial" w:cs="Arial"/>
          <w:sz w:val="22"/>
        </w:rPr>
      </w:pPr>
      <w:r w:rsidRPr="00C07F07">
        <w:rPr>
          <w:rFonts w:ascii="Arial" w:hAnsi="Arial" w:cs="Arial"/>
          <w:sz w:val="22"/>
        </w:rPr>
        <w:fldChar w:fldCharType="end"/>
      </w:r>
    </w:p>
    <w:p w14:paraId="64C66B88" w14:textId="77777777" w:rsidR="00C07F07" w:rsidRPr="00C07F07" w:rsidRDefault="00C07F07" w:rsidP="00C07F07">
      <w:pPr>
        <w:rPr>
          <w:rFonts w:ascii="Arial" w:hAnsi="Arial" w:cs="Arial"/>
          <w:b/>
        </w:rPr>
      </w:pPr>
    </w:p>
    <w:p w14:paraId="2B182DCE" w14:textId="77777777" w:rsidR="00C07F07" w:rsidRPr="00C07F07" w:rsidRDefault="00C07F07" w:rsidP="00C07F07">
      <w:pPr>
        <w:rPr>
          <w:rFonts w:ascii="Arial" w:hAnsi="Arial" w:cs="Arial"/>
          <w:b/>
        </w:rPr>
      </w:pPr>
    </w:p>
    <w:p w14:paraId="59A1F2CE" w14:textId="77777777" w:rsidR="00C07F07" w:rsidRPr="00C07F07" w:rsidRDefault="00C07F07" w:rsidP="00C07F07">
      <w:pPr>
        <w:rPr>
          <w:rFonts w:ascii="Arial" w:hAnsi="Arial" w:cs="Arial"/>
          <w:b/>
        </w:rPr>
      </w:pPr>
    </w:p>
    <w:p w14:paraId="34ECA0CE" w14:textId="77777777" w:rsidR="00C07F07" w:rsidRPr="00C07F07" w:rsidRDefault="00C07F07" w:rsidP="00C07F07">
      <w:pPr>
        <w:rPr>
          <w:rFonts w:ascii="Arial" w:hAnsi="Arial" w:cs="Arial"/>
          <w:b/>
        </w:rPr>
      </w:pPr>
    </w:p>
    <w:p w14:paraId="74E1BBC0" w14:textId="77777777" w:rsidR="00C07F07" w:rsidRPr="00C07F07" w:rsidRDefault="00C07F07" w:rsidP="00C07F07">
      <w:pPr>
        <w:rPr>
          <w:rFonts w:ascii="Arial" w:hAnsi="Arial" w:cs="Arial"/>
          <w:b/>
        </w:rPr>
      </w:pPr>
    </w:p>
    <w:p w14:paraId="12ECA871" w14:textId="77777777" w:rsidR="00C07F07" w:rsidRPr="00C07F07" w:rsidRDefault="00C07F07" w:rsidP="00C07F07">
      <w:pPr>
        <w:rPr>
          <w:rFonts w:ascii="Arial" w:hAnsi="Arial" w:cs="Arial"/>
          <w:b/>
        </w:rPr>
      </w:pPr>
    </w:p>
    <w:p w14:paraId="1C06BBEA" w14:textId="77777777" w:rsidR="00C07F07" w:rsidRPr="00C07F07" w:rsidRDefault="00C07F07" w:rsidP="00C07F07">
      <w:pPr>
        <w:rPr>
          <w:rFonts w:ascii="Arial" w:hAnsi="Arial" w:cs="Arial"/>
          <w:b/>
        </w:rPr>
      </w:pPr>
    </w:p>
    <w:p w14:paraId="4963B0B6" w14:textId="77777777" w:rsidR="00C07F07" w:rsidRPr="00C07F07" w:rsidRDefault="00C07F07" w:rsidP="00C07F07">
      <w:pPr>
        <w:rPr>
          <w:rFonts w:ascii="Arial" w:hAnsi="Arial" w:cs="Arial"/>
          <w:b/>
        </w:rPr>
      </w:pPr>
    </w:p>
    <w:p w14:paraId="107F1282" w14:textId="77777777" w:rsidR="00C07F07" w:rsidRPr="00C07F07" w:rsidRDefault="00C07F07" w:rsidP="00C07F07">
      <w:pPr>
        <w:rPr>
          <w:rFonts w:ascii="Arial" w:hAnsi="Arial" w:cs="Arial"/>
          <w:b/>
        </w:rPr>
      </w:pPr>
    </w:p>
    <w:p w14:paraId="75F5B747" w14:textId="77777777" w:rsidR="00C07F07" w:rsidRPr="00C07F07" w:rsidRDefault="00C07F07" w:rsidP="00C07F07">
      <w:pPr>
        <w:rPr>
          <w:rFonts w:ascii="Arial" w:hAnsi="Arial" w:cs="Arial"/>
          <w:b/>
        </w:rPr>
      </w:pPr>
    </w:p>
    <w:p w14:paraId="6E850584" w14:textId="77777777" w:rsidR="00C07F07" w:rsidRPr="00C07F07" w:rsidRDefault="00C07F07" w:rsidP="00C07F07">
      <w:pPr>
        <w:rPr>
          <w:rFonts w:ascii="Arial" w:hAnsi="Arial" w:cs="Arial"/>
          <w:b/>
        </w:rPr>
      </w:pPr>
    </w:p>
    <w:p w14:paraId="00319A5C" w14:textId="77777777" w:rsidR="00C07F07" w:rsidRPr="00C07F07" w:rsidRDefault="00C07F07" w:rsidP="00C07F07">
      <w:pPr>
        <w:rPr>
          <w:rFonts w:ascii="Arial" w:hAnsi="Arial" w:cs="Arial"/>
        </w:rPr>
      </w:pPr>
    </w:p>
    <w:p w14:paraId="28EC4982" w14:textId="06EC0586" w:rsidR="00C07F07" w:rsidRDefault="00C07F07" w:rsidP="00A85993">
      <w:pPr>
        <w:pStyle w:val="Heading1"/>
      </w:pPr>
      <w:bookmarkStart w:id="0" w:name="_Toc492996803"/>
    </w:p>
    <w:p w14:paraId="279C981C" w14:textId="3D842704" w:rsidR="006B6176" w:rsidRDefault="006B6176" w:rsidP="006B6176">
      <w:pPr>
        <w:rPr>
          <w:lang w:val="en-US"/>
        </w:rPr>
      </w:pPr>
    </w:p>
    <w:p w14:paraId="11D98AD0" w14:textId="61AF168A" w:rsidR="006B6176" w:rsidRDefault="006B6176" w:rsidP="006B6176">
      <w:pPr>
        <w:rPr>
          <w:lang w:val="en-US"/>
        </w:rPr>
      </w:pPr>
    </w:p>
    <w:p w14:paraId="1500A931" w14:textId="55677658" w:rsidR="006B6176" w:rsidRDefault="006B6176" w:rsidP="006B6176">
      <w:pPr>
        <w:rPr>
          <w:lang w:val="en-US"/>
        </w:rPr>
      </w:pPr>
    </w:p>
    <w:p w14:paraId="7D33FAFC" w14:textId="4E30A0C3" w:rsidR="006B6176" w:rsidRDefault="006B6176" w:rsidP="006B6176">
      <w:pPr>
        <w:rPr>
          <w:lang w:val="en-US"/>
        </w:rPr>
      </w:pPr>
    </w:p>
    <w:p w14:paraId="3A944590" w14:textId="653D6E4A" w:rsidR="006B6176" w:rsidRDefault="006B6176" w:rsidP="006B6176">
      <w:pPr>
        <w:rPr>
          <w:lang w:val="en-US"/>
        </w:rPr>
      </w:pPr>
    </w:p>
    <w:p w14:paraId="00BD09F1" w14:textId="6F331C18" w:rsidR="006B6176" w:rsidRDefault="006B6176" w:rsidP="006B6176">
      <w:pPr>
        <w:rPr>
          <w:lang w:val="en-US"/>
        </w:rPr>
      </w:pPr>
    </w:p>
    <w:p w14:paraId="16C9B1BE" w14:textId="52B49020" w:rsidR="006B6176" w:rsidRDefault="006B6176" w:rsidP="006B6176">
      <w:pPr>
        <w:rPr>
          <w:lang w:val="en-US"/>
        </w:rPr>
      </w:pPr>
    </w:p>
    <w:p w14:paraId="740A0E1D" w14:textId="40CC5D5B" w:rsidR="006B6176" w:rsidRDefault="006B6176" w:rsidP="006B6176">
      <w:pPr>
        <w:rPr>
          <w:lang w:val="en-US"/>
        </w:rPr>
      </w:pPr>
    </w:p>
    <w:p w14:paraId="7B263868" w14:textId="044EF182" w:rsidR="006B6176" w:rsidRDefault="006B6176" w:rsidP="006B6176">
      <w:pPr>
        <w:rPr>
          <w:lang w:val="en-US"/>
        </w:rPr>
      </w:pPr>
    </w:p>
    <w:p w14:paraId="6393C84A" w14:textId="3777A456" w:rsidR="006B6176" w:rsidRDefault="006B6176" w:rsidP="006B6176">
      <w:pPr>
        <w:rPr>
          <w:lang w:val="en-US"/>
        </w:rPr>
      </w:pPr>
    </w:p>
    <w:p w14:paraId="60EE33A9" w14:textId="77777777" w:rsidR="00095E8B" w:rsidRDefault="00095E8B" w:rsidP="00A85993">
      <w:pPr>
        <w:pStyle w:val="Heading1"/>
      </w:pPr>
    </w:p>
    <w:p w14:paraId="09FB6336" w14:textId="77D5D235" w:rsidR="00C07F07" w:rsidRPr="00C07F07" w:rsidRDefault="00C07F07" w:rsidP="00A85993">
      <w:pPr>
        <w:pStyle w:val="Heading1"/>
      </w:pPr>
      <w:r w:rsidRPr="00C07F07">
        <w:t>1. Aims</w:t>
      </w:r>
      <w:bookmarkEnd w:id="0"/>
    </w:p>
    <w:p w14:paraId="0C19D368" w14:textId="77777777" w:rsidR="00C07F07" w:rsidRPr="00C07F07" w:rsidRDefault="00C07F07" w:rsidP="00C07F07">
      <w:pPr>
        <w:rPr>
          <w:rFonts w:ascii="Arial" w:hAnsi="Arial" w:cs="Arial"/>
          <w:szCs w:val="20"/>
        </w:rPr>
      </w:pPr>
      <w:r w:rsidRPr="00C07F07">
        <w:rPr>
          <w:rFonts w:ascii="Arial" w:hAnsi="Arial" w:cs="Arial"/>
          <w:szCs w:val="20"/>
        </w:rPr>
        <w:t>Our SEN policy and information report aims to:</w:t>
      </w:r>
    </w:p>
    <w:p w14:paraId="55CFF4E4" w14:textId="77777777" w:rsidR="00C07F07" w:rsidRPr="00C07F07" w:rsidRDefault="00C07F07" w:rsidP="00C07F07">
      <w:pPr>
        <w:pStyle w:val="ListParagraph"/>
        <w:rPr>
          <w:rFonts w:cs="Arial"/>
        </w:rPr>
      </w:pPr>
      <w:r w:rsidRPr="00C07F07">
        <w:rPr>
          <w:rFonts w:cs="Arial"/>
        </w:rPr>
        <w:t>Set out how our school will support and make provision for pupils with special educational needs (SEN)</w:t>
      </w:r>
    </w:p>
    <w:p w14:paraId="25F2C1A6" w14:textId="77777777" w:rsidR="00C07F07" w:rsidRPr="00C07F07" w:rsidRDefault="00C07F07" w:rsidP="00C07F07">
      <w:pPr>
        <w:pStyle w:val="ListParagraph"/>
        <w:rPr>
          <w:rFonts w:cs="Arial"/>
        </w:rPr>
      </w:pPr>
      <w:r w:rsidRPr="00C07F07">
        <w:rPr>
          <w:rFonts w:cs="Arial"/>
        </w:rPr>
        <w:t>Explain the roles and responsibilities of everyone involved in providing for pupils with SEN</w:t>
      </w:r>
    </w:p>
    <w:p w14:paraId="6CFBC2B0" w14:textId="3008ABBE" w:rsidR="00C07F07" w:rsidRDefault="00C07F07" w:rsidP="00C07F07">
      <w:pPr>
        <w:pStyle w:val="Default"/>
        <w:rPr>
          <w:rFonts w:ascii="Arial" w:hAnsi="Arial" w:cs="Arial"/>
          <w:color w:val="auto"/>
          <w:sz w:val="20"/>
          <w:szCs w:val="22"/>
        </w:rPr>
      </w:pPr>
      <w:bookmarkStart w:id="1" w:name="_Toc492996804"/>
      <w:r w:rsidRPr="00C07F07">
        <w:rPr>
          <w:rFonts w:ascii="Arial" w:hAnsi="Arial" w:cs="Arial"/>
          <w:color w:val="auto"/>
          <w:sz w:val="20"/>
          <w:szCs w:val="22"/>
        </w:rPr>
        <w:t xml:space="preserve">As a trust we are committed to placing the Convention on the Rights of the Child at the heart of our ethos and values. </w:t>
      </w:r>
    </w:p>
    <w:p w14:paraId="57B15AB5" w14:textId="77777777" w:rsidR="006B6176" w:rsidRPr="00C07F07" w:rsidRDefault="006B6176" w:rsidP="00C07F07">
      <w:pPr>
        <w:pStyle w:val="Default"/>
        <w:rPr>
          <w:rFonts w:ascii="Arial" w:hAnsi="Arial" w:cs="Arial"/>
          <w:color w:val="auto"/>
          <w:sz w:val="20"/>
          <w:szCs w:val="22"/>
        </w:rPr>
      </w:pPr>
    </w:p>
    <w:p w14:paraId="1168BB6C" w14:textId="77777777" w:rsidR="00C07F07" w:rsidRPr="00C07F07" w:rsidRDefault="00C07F07" w:rsidP="00C07F07">
      <w:pPr>
        <w:pStyle w:val="Default"/>
        <w:rPr>
          <w:rFonts w:ascii="Arial" w:hAnsi="Arial" w:cs="Arial"/>
          <w:color w:val="auto"/>
          <w:sz w:val="20"/>
          <w:szCs w:val="22"/>
        </w:rPr>
      </w:pPr>
      <w:r w:rsidRPr="00C07F07">
        <w:rPr>
          <w:rFonts w:ascii="Arial" w:hAnsi="Arial" w:cs="Arial"/>
          <w:color w:val="auto"/>
          <w:sz w:val="20"/>
          <w:szCs w:val="22"/>
        </w:rPr>
        <w:t>Our approach to meeting the needs of children with special and additional needs supports the rights to:</w:t>
      </w:r>
    </w:p>
    <w:p w14:paraId="79EADDD8" w14:textId="77777777" w:rsidR="00C07F07" w:rsidRPr="00C07F07" w:rsidRDefault="00C07F07" w:rsidP="00C07F07">
      <w:pPr>
        <w:pStyle w:val="Default"/>
        <w:numPr>
          <w:ilvl w:val="0"/>
          <w:numId w:val="3"/>
        </w:numPr>
        <w:spacing w:after="34"/>
        <w:rPr>
          <w:rFonts w:ascii="Arial" w:hAnsi="Arial" w:cs="Arial"/>
          <w:b/>
          <w:color w:val="auto"/>
          <w:sz w:val="20"/>
          <w:szCs w:val="22"/>
        </w:rPr>
      </w:pPr>
      <w:r w:rsidRPr="00C07F07">
        <w:rPr>
          <w:rFonts w:ascii="Arial" w:hAnsi="Arial" w:cs="Arial"/>
          <w:sz w:val="20"/>
          <w:szCs w:val="22"/>
        </w:rPr>
        <w:t>Not be discriminated against for any reason, including your race, colour, sex, language, religion, opinion, origin, social or economic status, disability, birth, or any other quality of your parents or guardians (Article 2).</w:t>
      </w:r>
    </w:p>
    <w:p w14:paraId="424DAFD7" w14:textId="77777777" w:rsidR="00C07F07" w:rsidRPr="00C07F07" w:rsidRDefault="00C07F07" w:rsidP="00C07F07">
      <w:pPr>
        <w:pStyle w:val="Default"/>
        <w:numPr>
          <w:ilvl w:val="0"/>
          <w:numId w:val="3"/>
        </w:numPr>
        <w:spacing w:after="34"/>
        <w:rPr>
          <w:rFonts w:ascii="Arial" w:hAnsi="Arial" w:cs="Arial"/>
          <w:b/>
          <w:color w:val="auto"/>
          <w:sz w:val="20"/>
          <w:szCs w:val="22"/>
        </w:rPr>
      </w:pPr>
      <w:r w:rsidRPr="00C07F07">
        <w:rPr>
          <w:rFonts w:ascii="Arial" w:hAnsi="Arial" w:cs="Arial"/>
          <w:sz w:val="20"/>
          <w:szCs w:val="22"/>
        </w:rPr>
        <w:t>Say freely what you think should happen and to have your opinion taken into account, when adults are making decisions that affect you (Article 12).</w:t>
      </w:r>
    </w:p>
    <w:p w14:paraId="395F950F"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Special care, support and education, if you have a disability, so that you can lead a full and independent life and participate in the community to the best of your ability (Article 23).</w:t>
      </w:r>
    </w:p>
    <w:p w14:paraId="22E64501"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Have a free and compulsory primary education. School discipline should respect your rights and dignity (Article 28).</w:t>
      </w:r>
    </w:p>
    <w:p w14:paraId="76F2080F"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An education that develops your personality, talents, mental and physical abilities. It should prepare you for active participation in a free society, and encourage you to respect your own culture and other people’s culture (Article 29).</w:t>
      </w:r>
    </w:p>
    <w:p w14:paraId="3E2C1957"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 xml:space="preserve">Rest, have leisure, play and participate in cultural and artistic activities (Article 31). </w:t>
      </w:r>
    </w:p>
    <w:p w14:paraId="3CD4FC0B" w14:textId="77777777" w:rsidR="00C07F07" w:rsidRPr="00C07F07" w:rsidRDefault="00C07F07" w:rsidP="00C07F07">
      <w:pPr>
        <w:pStyle w:val="Default"/>
        <w:spacing w:after="34"/>
        <w:ind w:left="1080"/>
        <w:rPr>
          <w:rFonts w:ascii="Arial" w:hAnsi="Arial" w:cs="Arial"/>
          <w:color w:val="auto"/>
          <w:sz w:val="20"/>
          <w:szCs w:val="22"/>
        </w:rPr>
      </w:pPr>
    </w:p>
    <w:p w14:paraId="51D5F8E1" w14:textId="77777777" w:rsidR="00C07F07" w:rsidRPr="00C07F07" w:rsidRDefault="00C07F07" w:rsidP="00C07F07">
      <w:pPr>
        <w:pStyle w:val="Default"/>
        <w:rPr>
          <w:rFonts w:ascii="Arial" w:hAnsi="Arial" w:cs="Arial"/>
          <w:color w:val="auto"/>
          <w:sz w:val="20"/>
          <w:szCs w:val="22"/>
        </w:rPr>
      </w:pPr>
      <w:r w:rsidRPr="00C07F07">
        <w:rPr>
          <w:rFonts w:ascii="Arial" w:hAnsi="Arial" w:cs="Arial"/>
          <w:color w:val="auto"/>
          <w:sz w:val="20"/>
          <w:szCs w:val="22"/>
        </w:rPr>
        <w:t xml:space="preserve">As a trust we believe that parents are an integral part of their child’s education and we will always involve families in decision making processes. </w:t>
      </w:r>
    </w:p>
    <w:p w14:paraId="18B9A323" w14:textId="77777777" w:rsidR="00C07F07" w:rsidRPr="00C07F07" w:rsidRDefault="00C07F07" w:rsidP="00A85993">
      <w:pPr>
        <w:pStyle w:val="Heading1"/>
      </w:pPr>
      <w:r w:rsidRPr="00C07F07">
        <w:t>2. Legislation and guidance</w:t>
      </w:r>
      <w:bookmarkEnd w:id="1"/>
      <w:r w:rsidRPr="00C07F07">
        <w:t xml:space="preserve"> </w:t>
      </w:r>
    </w:p>
    <w:p w14:paraId="24B42F90" w14:textId="77777777" w:rsidR="00C07F07" w:rsidRPr="00C07F07" w:rsidRDefault="00C07F07" w:rsidP="00C07F07">
      <w:pPr>
        <w:rPr>
          <w:rFonts w:ascii="Arial" w:hAnsi="Arial" w:cs="Arial"/>
        </w:rPr>
      </w:pPr>
    </w:p>
    <w:p w14:paraId="2F91637B" w14:textId="77777777" w:rsidR="00C07F07" w:rsidRPr="00C07F07" w:rsidRDefault="00C07F07" w:rsidP="00C07F07">
      <w:pPr>
        <w:rPr>
          <w:rFonts w:ascii="Arial" w:hAnsi="Arial" w:cs="Arial"/>
        </w:rPr>
      </w:pPr>
      <w:r w:rsidRPr="00C07F07">
        <w:rPr>
          <w:rFonts w:ascii="Arial" w:hAnsi="Arial" w:cs="Arial"/>
        </w:rPr>
        <w:t xml:space="preserve">This policy and information report is based on the statutory </w:t>
      </w:r>
      <w:hyperlink r:id="rId8" w:history="1">
        <w:r w:rsidRPr="00C07F07">
          <w:rPr>
            <w:rStyle w:val="Hyperlink"/>
            <w:rFonts w:ascii="Arial" w:hAnsi="Arial" w:cs="Arial"/>
          </w:rPr>
          <w:t>Special Educational Needs and Disability (SEND) Code of Practice</w:t>
        </w:r>
      </w:hyperlink>
      <w:r w:rsidRPr="00C07F07">
        <w:rPr>
          <w:rFonts w:ascii="Arial" w:hAnsi="Arial" w:cs="Arial"/>
        </w:rPr>
        <w:t xml:space="preserve"> and the following legislation:</w:t>
      </w:r>
    </w:p>
    <w:p w14:paraId="77A23A0D" w14:textId="77777777" w:rsidR="00C07F07" w:rsidRPr="00C07F07" w:rsidRDefault="00774570" w:rsidP="00C07F07">
      <w:pPr>
        <w:pStyle w:val="ListParagraph"/>
        <w:rPr>
          <w:rFonts w:cs="Arial"/>
        </w:rPr>
      </w:pPr>
      <w:hyperlink r:id="rId9" w:history="1">
        <w:r w:rsidR="00C07F07" w:rsidRPr="00C07F07">
          <w:rPr>
            <w:rStyle w:val="Hyperlink"/>
            <w:rFonts w:cs="Arial"/>
          </w:rPr>
          <w:t>Part 3 of the Children and Families Act 2014</w:t>
        </w:r>
      </w:hyperlink>
      <w:r w:rsidR="00C07F07" w:rsidRPr="00C07F07">
        <w:rPr>
          <w:rFonts w:cs="Arial"/>
        </w:rPr>
        <w:t>, which sets out schools’ responsibilities for pupils with SEN and disabilities</w:t>
      </w:r>
    </w:p>
    <w:p w14:paraId="7F843437" w14:textId="671A437D" w:rsidR="006B6176" w:rsidRPr="006B6176" w:rsidRDefault="00774570" w:rsidP="006B6176">
      <w:pPr>
        <w:pStyle w:val="ListParagraph"/>
        <w:rPr>
          <w:rFonts w:cs="Arial"/>
        </w:rPr>
      </w:pPr>
      <w:hyperlink r:id="rId10" w:history="1">
        <w:r w:rsidR="00C07F07" w:rsidRPr="00C07F07">
          <w:rPr>
            <w:rStyle w:val="Hyperlink"/>
            <w:rFonts w:cs="Arial"/>
          </w:rPr>
          <w:t>The Special Educational Needs and Disability Regulations 2014</w:t>
        </w:r>
      </w:hyperlink>
      <w:r w:rsidR="00C07F07" w:rsidRPr="00C07F07">
        <w:rPr>
          <w:rFonts w:cs="Arial"/>
        </w:rPr>
        <w:t xml:space="preserve">, which set out schools’ responsibilities for education, health and care (EHC) plans, SEN </w:t>
      </w:r>
      <w:proofErr w:type="spellStart"/>
      <w:r w:rsidR="00C07F07" w:rsidRPr="00C07F07">
        <w:rPr>
          <w:rFonts w:cs="Arial"/>
        </w:rPr>
        <w:t>co-ordinators</w:t>
      </w:r>
      <w:proofErr w:type="spellEnd"/>
      <w:r w:rsidR="00C07F07" w:rsidRPr="00C07F07">
        <w:rPr>
          <w:rFonts w:cs="Arial"/>
        </w:rPr>
        <w:t xml:space="preserve"> (SENCOs) and the SEN information report </w:t>
      </w:r>
    </w:p>
    <w:p w14:paraId="20AB2A4A" w14:textId="684160A9" w:rsidR="00C07F07" w:rsidRPr="00C07F07" w:rsidRDefault="00C07F07" w:rsidP="00A85993">
      <w:pPr>
        <w:pStyle w:val="Heading1"/>
      </w:pPr>
      <w:bookmarkStart w:id="2" w:name="_Toc492996805"/>
      <w:r w:rsidRPr="00C07F07">
        <w:t>3. Definitions</w:t>
      </w:r>
      <w:bookmarkEnd w:id="2"/>
    </w:p>
    <w:p w14:paraId="6182150C" w14:textId="77777777" w:rsidR="00C07F07" w:rsidRPr="00C07F07" w:rsidRDefault="00C07F07" w:rsidP="00C07F07">
      <w:pPr>
        <w:rPr>
          <w:rFonts w:ascii="Arial" w:hAnsi="Arial" w:cs="Arial"/>
        </w:rPr>
      </w:pPr>
      <w:r w:rsidRPr="00C07F07">
        <w:rPr>
          <w:rFonts w:ascii="Arial" w:hAnsi="Arial" w:cs="Arial"/>
        </w:rPr>
        <w:t xml:space="preserve">A pupil has SEN if they have a learning difficulty or disability which calls for special educational provision to be made for them. </w:t>
      </w:r>
    </w:p>
    <w:p w14:paraId="566E6817" w14:textId="77777777" w:rsidR="00C07F07" w:rsidRPr="00C07F07" w:rsidRDefault="00C07F07" w:rsidP="00C07F07">
      <w:pPr>
        <w:rPr>
          <w:rFonts w:ascii="Arial" w:hAnsi="Arial" w:cs="Arial"/>
        </w:rPr>
      </w:pPr>
      <w:r w:rsidRPr="00C07F07">
        <w:rPr>
          <w:rFonts w:ascii="Arial" w:hAnsi="Arial" w:cs="Arial"/>
        </w:rPr>
        <w:t>They have a learning difficulty or disability if they have:</w:t>
      </w:r>
    </w:p>
    <w:p w14:paraId="649C286C" w14:textId="31217CF3" w:rsidR="00C07F07" w:rsidRDefault="00C07F07" w:rsidP="00C07F07">
      <w:pPr>
        <w:pStyle w:val="ListParagraph"/>
        <w:rPr>
          <w:rFonts w:cs="Arial"/>
        </w:rPr>
      </w:pPr>
      <w:r w:rsidRPr="00C07F07">
        <w:rPr>
          <w:rFonts w:cs="Arial"/>
        </w:rPr>
        <w:lastRenderedPageBreak/>
        <w:t xml:space="preserve">A significantly greater difficulty in learning than the majority of others of the same age, or </w:t>
      </w:r>
    </w:p>
    <w:p w14:paraId="6CC35549" w14:textId="1CABB7A6" w:rsidR="00095E8B" w:rsidRDefault="00095E8B" w:rsidP="00095E8B">
      <w:pPr>
        <w:pStyle w:val="ListParagraph"/>
        <w:numPr>
          <w:ilvl w:val="0"/>
          <w:numId w:val="0"/>
        </w:numPr>
        <w:ind w:left="720"/>
        <w:rPr>
          <w:rFonts w:cs="Arial"/>
        </w:rPr>
      </w:pPr>
    </w:p>
    <w:p w14:paraId="02B124F7" w14:textId="77777777" w:rsidR="00095E8B" w:rsidRPr="00C07F07" w:rsidRDefault="00095E8B" w:rsidP="00095E8B">
      <w:pPr>
        <w:pStyle w:val="ListParagraph"/>
        <w:numPr>
          <w:ilvl w:val="0"/>
          <w:numId w:val="0"/>
        </w:numPr>
        <w:ind w:left="720"/>
        <w:rPr>
          <w:rFonts w:cs="Arial"/>
        </w:rPr>
      </w:pPr>
    </w:p>
    <w:p w14:paraId="55C7B0EB" w14:textId="77777777" w:rsidR="00C07F07" w:rsidRPr="00C07F07" w:rsidRDefault="00C07F07" w:rsidP="00C07F07">
      <w:pPr>
        <w:pStyle w:val="ListParagraph"/>
        <w:rPr>
          <w:rFonts w:cs="Arial"/>
        </w:rPr>
      </w:pPr>
      <w:r w:rsidRPr="00C07F07">
        <w:rPr>
          <w:rFonts w:cs="Arial"/>
        </w:rPr>
        <w:t xml:space="preserve">A disability which prevents or hinders them from making use of facilities of a kind generally provided for others of the same age in mainstream schools </w:t>
      </w:r>
    </w:p>
    <w:p w14:paraId="68DB009C" w14:textId="77777777" w:rsidR="00C07F07" w:rsidRPr="00C07F07" w:rsidRDefault="00C07F07" w:rsidP="00C07F07">
      <w:pPr>
        <w:rPr>
          <w:rFonts w:ascii="Arial" w:hAnsi="Arial" w:cs="Arial"/>
        </w:rPr>
      </w:pPr>
      <w:r w:rsidRPr="00C07F07">
        <w:rPr>
          <w:rFonts w:ascii="Arial" w:hAnsi="Arial" w:cs="Arial"/>
        </w:rPr>
        <w:t xml:space="preserve">Special educational provision is educational or training provision that is additional to, or different from, that made generally for other children or young people of the same age by mainstream schools. </w:t>
      </w:r>
    </w:p>
    <w:p w14:paraId="34B34753" w14:textId="77777777" w:rsidR="00C07F07" w:rsidRPr="00C07F07" w:rsidRDefault="00C07F07" w:rsidP="00A85993">
      <w:pPr>
        <w:pStyle w:val="Heading1"/>
      </w:pPr>
      <w:bookmarkStart w:id="3" w:name="_Toc362853008"/>
      <w:bookmarkStart w:id="4" w:name="_Toc492996806"/>
      <w:r w:rsidRPr="00C07F07">
        <w:t>4. Roles and responsibilities</w:t>
      </w:r>
      <w:bookmarkEnd w:id="3"/>
      <w:bookmarkEnd w:id="4"/>
    </w:p>
    <w:p w14:paraId="5CC40F25" w14:textId="77777777" w:rsidR="00C07F07" w:rsidRPr="00C07F07" w:rsidRDefault="00C07F07" w:rsidP="00C07F07">
      <w:pPr>
        <w:rPr>
          <w:rFonts w:ascii="Arial" w:hAnsi="Arial" w:cs="Arial"/>
          <w:b/>
          <w:sz w:val="22"/>
          <w:szCs w:val="22"/>
        </w:rPr>
      </w:pPr>
      <w:r w:rsidRPr="00C07F07">
        <w:rPr>
          <w:rFonts w:ascii="Arial" w:hAnsi="Arial" w:cs="Arial"/>
          <w:b/>
          <w:sz w:val="22"/>
          <w:szCs w:val="22"/>
        </w:rPr>
        <w:t>4.1 The SENCO</w:t>
      </w:r>
    </w:p>
    <w:p w14:paraId="6885F008" w14:textId="7BB43EEC" w:rsidR="00C07F07" w:rsidRDefault="00C07F07" w:rsidP="00C07F07">
      <w:pPr>
        <w:rPr>
          <w:rFonts w:ascii="Arial" w:hAnsi="Arial" w:cs="Arial"/>
          <w:szCs w:val="20"/>
        </w:rPr>
      </w:pPr>
      <w:r w:rsidRPr="00C07F07">
        <w:rPr>
          <w:rFonts w:ascii="Arial" w:hAnsi="Arial" w:cs="Arial"/>
          <w:szCs w:val="20"/>
        </w:rPr>
        <w:t xml:space="preserve">The SENCO at </w:t>
      </w:r>
      <w:proofErr w:type="spellStart"/>
      <w:r w:rsidRPr="00C07F07">
        <w:rPr>
          <w:rFonts w:ascii="Arial" w:hAnsi="Arial" w:cs="Arial"/>
          <w:szCs w:val="20"/>
        </w:rPr>
        <w:t>Haveley</w:t>
      </w:r>
      <w:proofErr w:type="spellEnd"/>
      <w:r w:rsidRPr="00C07F07">
        <w:rPr>
          <w:rFonts w:ascii="Arial" w:hAnsi="Arial" w:cs="Arial"/>
          <w:szCs w:val="20"/>
        </w:rPr>
        <w:t xml:space="preserve"> Hey Community </w:t>
      </w:r>
      <w:proofErr w:type="gramStart"/>
      <w:r w:rsidRPr="00C07F07">
        <w:rPr>
          <w:rFonts w:ascii="Arial" w:hAnsi="Arial" w:cs="Arial"/>
          <w:szCs w:val="20"/>
        </w:rPr>
        <w:t>school</w:t>
      </w:r>
      <w:proofErr w:type="gramEnd"/>
      <w:r w:rsidRPr="00C07F07">
        <w:rPr>
          <w:rFonts w:ascii="Arial" w:hAnsi="Arial" w:cs="Arial"/>
          <w:szCs w:val="20"/>
        </w:rPr>
        <w:t xml:space="preserve"> is </w:t>
      </w:r>
      <w:r w:rsidR="00774570">
        <w:rPr>
          <w:rFonts w:ascii="Arial" w:hAnsi="Arial" w:cs="Arial"/>
          <w:szCs w:val="20"/>
        </w:rPr>
        <w:t xml:space="preserve">Lorna </w:t>
      </w:r>
      <w:proofErr w:type="spellStart"/>
      <w:r w:rsidR="00774570">
        <w:rPr>
          <w:rFonts w:ascii="Arial" w:hAnsi="Arial" w:cs="Arial"/>
          <w:szCs w:val="20"/>
        </w:rPr>
        <w:t>Hexter</w:t>
      </w:r>
      <w:proofErr w:type="spellEnd"/>
      <w:r w:rsidRPr="00C07F07">
        <w:rPr>
          <w:rFonts w:ascii="Arial" w:hAnsi="Arial" w:cs="Arial"/>
          <w:szCs w:val="20"/>
        </w:rPr>
        <w:t xml:space="preserve"> (</w:t>
      </w:r>
      <w:hyperlink r:id="rId11" w:history="1">
        <w:r w:rsidR="00774570" w:rsidRPr="00B32352">
          <w:rPr>
            <w:rStyle w:val="Hyperlink"/>
            <w:rFonts w:ascii="Arial" w:hAnsi="Arial" w:cs="Arial"/>
            <w:szCs w:val="20"/>
          </w:rPr>
          <w:t>l.hexter@haveleyhey.manchester.sch.uk</w:t>
        </w:r>
      </w:hyperlink>
      <w:r w:rsidR="002A254A">
        <w:rPr>
          <w:rFonts w:ascii="Arial" w:hAnsi="Arial" w:cs="Arial"/>
          <w:szCs w:val="20"/>
        </w:rPr>
        <w:t xml:space="preserve">). </w:t>
      </w:r>
    </w:p>
    <w:p w14:paraId="4CDED673" w14:textId="1C5D005C" w:rsidR="00774570" w:rsidRDefault="00774570" w:rsidP="00C07F07">
      <w:pPr>
        <w:rPr>
          <w:rFonts w:ascii="Arial" w:hAnsi="Arial" w:cs="Arial"/>
          <w:szCs w:val="20"/>
        </w:rPr>
      </w:pPr>
      <w:r>
        <w:rPr>
          <w:rFonts w:ascii="Arial" w:hAnsi="Arial" w:cs="Arial"/>
          <w:szCs w:val="20"/>
        </w:rPr>
        <w:t>The strategic lead for SEND across the Trust is Rebecca Mitchell. (r.mitchell@haveleyhey.manchester.sch.uk)</w:t>
      </w:r>
    </w:p>
    <w:p w14:paraId="5B1C4C2D" w14:textId="77777777" w:rsidR="006B6176" w:rsidRPr="00C07F07" w:rsidRDefault="006B6176" w:rsidP="00C07F07">
      <w:pPr>
        <w:rPr>
          <w:rFonts w:ascii="Arial" w:hAnsi="Arial" w:cs="Arial"/>
          <w:szCs w:val="20"/>
        </w:rPr>
      </w:pPr>
    </w:p>
    <w:p w14:paraId="0A81A4C0" w14:textId="77777777" w:rsidR="00C07F07" w:rsidRPr="00C07F07" w:rsidRDefault="00C07F07" w:rsidP="00C07F07">
      <w:pPr>
        <w:rPr>
          <w:rFonts w:ascii="Arial" w:hAnsi="Arial" w:cs="Arial"/>
          <w:szCs w:val="20"/>
        </w:rPr>
      </w:pPr>
      <w:r w:rsidRPr="00C07F07">
        <w:rPr>
          <w:rFonts w:ascii="Arial" w:hAnsi="Arial" w:cs="Arial"/>
          <w:szCs w:val="20"/>
        </w:rPr>
        <w:t>They will:</w:t>
      </w:r>
    </w:p>
    <w:p w14:paraId="2A9A056F" w14:textId="3B344A51" w:rsidR="00C07F07" w:rsidRP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SEN governor to determine the strategic development of the SEN policy and provision in the school</w:t>
      </w:r>
    </w:p>
    <w:p w14:paraId="71CF4930" w14:textId="77777777" w:rsidR="00C07F07" w:rsidRPr="00C07F07" w:rsidRDefault="00C07F07" w:rsidP="00C07F07">
      <w:pPr>
        <w:pStyle w:val="ListParagraph"/>
        <w:rPr>
          <w:rFonts w:cs="Arial"/>
        </w:rPr>
      </w:pPr>
      <w:r w:rsidRPr="00C07F07">
        <w:rPr>
          <w:rFonts w:cs="Arial"/>
        </w:rPr>
        <w:t>Have day-to-day responsibility for the operation of this SEN policy and the co-ordination of specific provision made to support individual pupils with SEN, including those who have EHC plans</w:t>
      </w:r>
    </w:p>
    <w:p w14:paraId="3837BCC9" w14:textId="77777777" w:rsidR="00C07F07" w:rsidRPr="00C07F07" w:rsidRDefault="00C07F07" w:rsidP="00C07F07">
      <w:pPr>
        <w:pStyle w:val="ListParagraph"/>
        <w:rPr>
          <w:rFonts w:cs="Arial"/>
        </w:rPr>
      </w:pPr>
      <w:r w:rsidRPr="00C07F07">
        <w:rPr>
          <w:rFonts w:cs="Arial"/>
        </w:rPr>
        <w:t xml:space="preserve">Provide professional guidance to colleagues and work with staff, parents, and other agencies to ensure that pupils with SEN receive appropriate support and high quality teaching </w:t>
      </w:r>
    </w:p>
    <w:p w14:paraId="4D5238B8" w14:textId="77777777" w:rsidR="00C07F07" w:rsidRPr="00C07F07" w:rsidRDefault="00C07F07" w:rsidP="00C07F07">
      <w:pPr>
        <w:pStyle w:val="ListParagraph"/>
        <w:rPr>
          <w:rFonts w:cs="Arial"/>
        </w:rPr>
      </w:pPr>
      <w:r w:rsidRPr="00C07F07">
        <w:rPr>
          <w:rFonts w:cs="Arial"/>
        </w:rPr>
        <w:t>Advise on the graduated approach to providing SEN support</w:t>
      </w:r>
    </w:p>
    <w:p w14:paraId="6656D28B" w14:textId="77777777" w:rsidR="00C07F07" w:rsidRPr="00C07F07" w:rsidRDefault="00C07F07" w:rsidP="00C07F07">
      <w:pPr>
        <w:pStyle w:val="ListParagraph"/>
        <w:rPr>
          <w:rFonts w:cs="Arial"/>
        </w:rPr>
      </w:pPr>
      <w:r w:rsidRPr="00C07F07">
        <w:rPr>
          <w:rFonts w:cs="Arial"/>
        </w:rPr>
        <w:t>Advise on the deployment of the school’s delegated budget and other resources to meet pupils’ needs effectively</w:t>
      </w:r>
    </w:p>
    <w:p w14:paraId="2BD80753" w14:textId="77777777" w:rsidR="00C07F07" w:rsidRPr="00C07F07" w:rsidRDefault="00C07F07" w:rsidP="00C07F07">
      <w:pPr>
        <w:pStyle w:val="ListParagraph"/>
        <w:rPr>
          <w:rFonts w:cs="Arial"/>
        </w:rPr>
      </w:pPr>
      <w:r w:rsidRPr="00C07F07">
        <w:rPr>
          <w:rFonts w:cs="Arial"/>
        </w:rPr>
        <w:t>Be the point of contact for external agencies, especially the local authority and its support services</w:t>
      </w:r>
    </w:p>
    <w:p w14:paraId="199DB30D" w14:textId="77777777" w:rsidR="00C07F07" w:rsidRPr="00C07F07" w:rsidRDefault="00C07F07" w:rsidP="00C07F07">
      <w:pPr>
        <w:pStyle w:val="ListParagraph"/>
        <w:rPr>
          <w:rFonts w:cs="Arial"/>
        </w:rPr>
      </w:pPr>
      <w:r w:rsidRPr="00C07F07">
        <w:rPr>
          <w:rFonts w:cs="Arial"/>
        </w:rPr>
        <w:t>Liaise with potential next providers of education to ensure pupils and their parents are informed about options and a smooth transition is planned</w:t>
      </w:r>
    </w:p>
    <w:p w14:paraId="51EAC087" w14:textId="74CDCC5B" w:rsidR="00C07F07" w:rsidRP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governing board to ensure that the school meets its responsibilities under the Equality Act 2010 with regard to reasonable adjustments and access arrangements</w:t>
      </w:r>
    </w:p>
    <w:p w14:paraId="35E8EDD6" w14:textId="77777777" w:rsidR="00C07F07" w:rsidRPr="00C07F07" w:rsidRDefault="00C07F07" w:rsidP="00C07F07">
      <w:pPr>
        <w:pStyle w:val="ListParagraph"/>
        <w:rPr>
          <w:rFonts w:cs="Arial"/>
        </w:rPr>
      </w:pPr>
      <w:r w:rsidRPr="00C07F07">
        <w:rPr>
          <w:rFonts w:cs="Arial"/>
        </w:rPr>
        <w:t xml:space="preserve">Ensure the school keeps the records of all pupils with SEN up to date  </w:t>
      </w:r>
    </w:p>
    <w:p w14:paraId="43F8E8B5" w14:textId="77777777" w:rsidR="00C07F07" w:rsidRPr="00C07F07" w:rsidRDefault="00C07F07" w:rsidP="00C07F07">
      <w:pPr>
        <w:rPr>
          <w:rFonts w:ascii="Arial" w:hAnsi="Arial" w:cs="Arial"/>
          <w:b/>
          <w:sz w:val="22"/>
          <w:szCs w:val="22"/>
        </w:rPr>
      </w:pPr>
      <w:r w:rsidRPr="00C07F07">
        <w:rPr>
          <w:rFonts w:ascii="Arial" w:hAnsi="Arial" w:cs="Arial"/>
          <w:b/>
          <w:sz w:val="22"/>
          <w:szCs w:val="22"/>
        </w:rPr>
        <w:t xml:space="preserve">4.2 The SEN </w:t>
      </w:r>
      <w:proofErr w:type="gramStart"/>
      <w:r w:rsidRPr="00C07F07">
        <w:rPr>
          <w:rFonts w:ascii="Arial" w:hAnsi="Arial" w:cs="Arial"/>
          <w:b/>
          <w:sz w:val="22"/>
          <w:szCs w:val="22"/>
        </w:rPr>
        <w:t>governor</w:t>
      </w:r>
      <w:proofErr w:type="gramEnd"/>
    </w:p>
    <w:p w14:paraId="3F0449E9" w14:textId="77777777" w:rsidR="00C07F07" w:rsidRPr="00C07F07" w:rsidRDefault="00C07F07" w:rsidP="00C07F07">
      <w:pPr>
        <w:rPr>
          <w:rFonts w:ascii="Arial" w:hAnsi="Arial" w:cs="Arial"/>
          <w:szCs w:val="20"/>
        </w:rPr>
      </w:pPr>
      <w:r w:rsidRPr="00C07F07">
        <w:rPr>
          <w:rFonts w:ascii="Arial" w:hAnsi="Arial" w:cs="Arial"/>
          <w:szCs w:val="20"/>
        </w:rPr>
        <w:t xml:space="preserve">The SEN </w:t>
      </w:r>
      <w:proofErr w:type="gramStart"/>
      <w:r w:rsidRPr="00C07F07">
        <w:rPr>
          <w:rFonts w:ascii="Arial" w:hAnsi="Arial" w:cs="Arial"/>
          <w:szCs w:val="20"/>
        </w:rPr>
        <w:t>governor</w:t>
      </w:r>
      <w:proofErr w:type="gramEnd"/>
      <w:r w:rsidRPr="00C07F07">
        <w:rPr>
          <w:rFonts w:ascii="Arial" w:hAnsi="Arial" w:cs="Arial"/>
          <w:szCs w:val="20"/>
        </w:rPr>
        <w:t xml:space="preserve"> will:</w:t>
      </w:r>
    </w:p>
    <w:p w14:paraId="2294478A" w14:textId="77777777" w:rsidR="00C07F07" w:rsidRPr="00C07F07" w:rsidRDefault="00C07F07" w:rsidP="00C07F07">
      <w:pPr>
        <w:pStyle w:val="ListParagraph"/>
        <w:rPr>
          <w:rFonts w:cs="Arial"/>
        </w:rPr>
      </w:pPr>
      <w:r w:rsidRPr="00C07F07">
        <w:rPr>
          <w:rFonts w:cs="Arial"/>
        </w:rPr>
        <w:t xml:space="preserve">Help to raise awareness of SEN issues at governing board meetings </w:t>
      </w:r>
    </w:p>
    <w:p w14:paraId="2D892F15" w14:textId="77777777" w:rsidR="00C07F07" w:rsidRPr="00C07F07" w:rsidRDefault="00C07F07" w:rsidP="00C07F07">
      <w:pPr>
        <w:pStyle w:val="ListParagraph"/>
        <w:rPr>
          <w:rFonts w:cs="Arial"/>
        </w:rPr>
      </w:pPr>
      <w:r w:rsidRPr="00C07F07">
        <w:rPr>
          <w:rFonts w:cs="Arial"/>
        </w:rPr>
        <w:t xml:space="preserve">Monitor the quality and effectiveness of SEN and disability provision within the school and update the governing board on this </w:t>
      </w:r>
    </w:p>
    <w:p w14:paraId="02E00A14" w14:textId="3FF0CD0E" w:rsid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SENCO to determine the strategic development of the SEN policy and provision in the school </w:t>
      </w:r>
    </w:p>
    <w:p w14:paraId="291AAA17" w14:textId="3520FF2C" w:rsidR="00F8319C" w:rsidRPr="00C07F07" w:rsidRDefault="00F8319C" w:rsidP="00C07F07">
      <w:pPr>
        <w:pStyle w:val="ListParagraph"/>
        <w:rPr>
          <w:rFonts w:cs="Arial"/>
        </w:rPr>
      </w:pPr>
      <w:r>
        <w:rPr>
          <w:rFonts w:cs="Arial"/>
        </w:rPr>
        <w:t>The SEND governo</w:t>
      </w:r>
      <w:r w:rsidR="00A91AD3">
        <w:rPr>
          <w:rFonts w:cs="Arial"/>
        </w:rPr>
        <w:t xml:space="preserve">r at </w:t>
      </w:r>
      <w:proofErr w:type="spellStart"/>
      <w:r w:rsidR="00A91AD3">
        <w:rPr>
          <w:rFonts w:cs="Arial"/>
        </w:rPr>
        <w:t>Haveley</w:t>
      </w:r>
      <w:proofErr w:type="spellEnd"/>
      <w:r w:rsidR="00A91AD3">
        <w:rPr>
          <w:rFonts w:cs="Arial"/>
        </w:rPr>
        <w:t xml:space="preserve"> Hey is Kyra Jones.</w:t>
      </w:r>
    </w:p>
    <w:p w14:paraId="67EF65BF" w14:textId="14A3E3E7" w:rsidR="00C07F07" w:rsidRPr="00C07F07" w:rsidRDefault="00C07F07" w:rsidP="00C07F07">
      <w:pPr>
        <w:rPr>
          <w:rFonts w:ascii="Arial" w:hAnsi="Arial" w:cs="Arial"/>
          <w:b/>
          <w:sz w:val="22"/>
          <w:szCs w:val="22"/>
        </w:rPr>
      </w:pPr>
      <w:r w:rsidRPr="00C07F07">
        <w:rPr>
          <w:rFonts w:ascii="Arial" w:hAnsi="Arial" w:cs="Arial"/>
          <w:b/>
          <w:sz w:val="22"/>
          <w:szCs w:val="22"/>
        </w:rPr>
        <w:t xml:space="preserve">4.3 The </w:t>
      </w:r>
      <w:r w:rsidR="00F8319C">
        <w:rPr>
          <w:rFonts w:ascii="Arial" w:hAnsi="Arial" w:cs="Arial"/>
          <w:b/>
          <w:sz w:val="22"/>
          <w:szCs w:val="22"/>
        </w:rPr>
        <w:t>Head of School</w:t>
      </w:r>
      <w:r w:rsidRPr="00C07F07">
        <w:rPr>
          <w:rFonts w:ascii="Arial" w:hAnsi="Arial" w:cs="Arial"/>
          <w:b/>
          <w:sz w:val="22"/>
          <w:szCs w:val="22"/>
        </w:rPr>
        <w:t xml:space="preserve"> </w:t>
      </w:r>
    </w:p>
    <w:p w14:paraId="661F5157" w14:textId="14C9D782" w:rsidR="00C07F07" w:rsidRPr="00C07F07" w:rsidRDefault="00C07F07" w:rsidP="00C07F07">
      <w:pPr>
        <w:rPr>
          <w:rFonts w:ascii="Arial" w:hAnsi="Arial" w:cs="Arial"/>
          <w:szCs w:val="20"/>
        </w:rPr>
      </w:pPr>
      <w:r w:rsidRPr="00C07F07">
        <w:rPr>
          <w:rFonts w:ascii="Arial" w:hAnsi="Arial" w:cs="Arial"/>
          <w:szCs w:val="20"/>
        </w:rPr>
        <w:t xml:space="preserve">The </w:t>
      </w:r>
      <w:r w:rsidR="00F8319C">
        <w:rPr>
          <w:rFonts w:ascii="Arial" w:hAnsi="Arial" w:cs="Arial"/>
          <w:szCs w:val="20"/>
        </w:rPr>
        <w:t>Head of School</w:t>
      </w:r>
      <w:r w:rsidRPr="00C07F07">
        <w:rPr>
          <w:rFonts w:ascii="Arial" w:hAnsi="Arial" w:cs="Arial"/>
          <w:szCs w:val="20"/>
        </w:rPr>
        <w:t xml:space="preserve"> will:</w:t>
      </w:r>
    </w:p>
    <w:p w14:paraId="5A80583C" w14:textId="77777777" w:rsidR="00C07F07" w:rsidRPr="00C07F07" w:rsidRDefault="00C07F07" w:rsidP="00C07F07">
      <w:pPr>
        <w:pStyle w:val="ListParagraph"/>
        <w:rPr>
          <w:rFonts w:cs="Arial"/>
        </w:rPr>
      </w:pPr>
      <w:r w:rsidRPr="00C07F07">
        <w:rPr>
          <w:rFonts w:cs="Arial"/>
        </w:rPr>
        <w:t xml:space="preserve">Work with the SENCO and SEN governor to determine the strategic development of the SEN policy and provision in the school </w:t>
      </w:r>
    </w:p>
    <w:p w14:paraId="08C5E9A4" w14:textId="4637BC29" w:rsidR="00C07F07" w:rsidRDefault="00C07F07" w:rsidP="00C07F07">
      <w:pPr>
        <w:pStyle w:val="ListParagraph"/>
        <w:rPr>
          <w:rFonts w:cs="Arial"/>
        </w:rPr>
      </w:pPr>
      <w:r w:rsidRPr="00C07F07">
        <w:rPr>
          <w:rFonts w:cs="Arial"/>
        </w:rPr>
        <w:lastRenderedPageBreak/>
        <w:t>Have overall responsibility for the provision and progress of learners with SEN and/or a disability</w:t>
      </w:r>
    </w:p>
    <w:p w14:paraId="633A39A6" w14:textId="1161BAC2" w:rsidR="006B6176" w:rsidRDefault="006B6176" w:rsidP="006B6176">
      <w:pPr>
        <w:rPr>
          <w:rFonts w:cs="Arial"/>
        </w:rPr>
      </w:pPr>
    </w:p>
    <w:p w14:paraId="6D465614" w14:textId="3E61208C" w:rsidR="006B6176" w:rsidRDefault="006B6176" w:rsidP="006B6176">
      <w:pPr>
        <w:rPr>
          <w:rFonts w:cs="Arial"/>
        </w:rPr>
      </w:pPr>
    </w:p>
    <w:p w14:paraId="2F2A6843" w14:textId="08EE9E2C" w:rsidR="006B6176" w:rsidRDefault="006B6176" w:rsidP="006B6176">
      <w:pPr>
        <w:rPr>
          <w:rFonts w:cs="Arial"/>
        </w:rPr>
      </w:pPr>
    </w:p>
    <w:p w14:paraId="4536AA91" w14:textId="5D3A5970" w:rsidR="006B6176" w:rsidRDefault="006B6176" w:rsidP="006B6176">
      <w:pPr>
        <w:rPr>
          <w:rFonts w:cs="Arial"/>
        </w:rPr>
      </w:pPr>
    </w:p>
    <w:p w14:paraId="2285F295" w14:textId="07B81041" w:rsidR="006B6176" w:rsidRDefault="006B6176" w:rsidP="006B6176">
      <w:pPr>
        <w:rPr>
          <w:rFonts w:cs="Arial"/>
        </w:rPr>
      </w:pPr>
    </w:p>
    <w:p w14:paraId="5D332E8F" w14:textId="0F8E012A" w:rsidR="006B6176" w:rsidRPr="006B6176" w:rsidRDefault="006B6176" w:rsidP="006B6176">
      <w:pPr>
        <w:rPr>
          <w:rFonts w:cs="Arial"/>
        </w:rPr>
      </w:pPr>
    </w:p>
    <w:p w14:paraId="2BA0E503" w14:textId="77777777" w:rsidR="00C07F07" w:rsidRPr="00C07F07" w:rsidRDefault="00C07F07" w:rsidP="00C07F07">
      <w:pPr>
        <w:rPr>
          <w:rFonts w:ascii="Arial" w:hAnsi="Arial" w:cs="Arial"/>
          <w:b/>
          <w:sz w:val="22"/>
          <w:szCs w:val="22"/>
        </w:rPr>
      </w:pPr>
      <w:r w:rsidRPr="00C07F07">
        <w:rPr>
          <w:rFonts w:ascii="Arial" w:hAnsi="Arial" w:cs="Arial"/>
          <w:b/>
          <w:sz w:val="22"/>
          <w:szCs w:val="22"/>
        </w:rPr>
        <w:t>4.4 Class teachers</w:t>
      </w:r>
    </w:p>
    <w:p w14:paraId="567E72EA" w14:textId="77777777" w:rsidR="00C07F07" w:rsidRPr="00C07F07" w:rsidRDefault="00C07F07" w:rsidP="00C07F07">
      <w:pPr>
        <w:rPr>
          <w:rFonts w:ascii="Arial" w:hAnsi="Arial" w:cs="Arial"/>
          <w:szCs w:val="20"/>
        </w:rPr>
      </w:pPr>
      <w:r w:rsidRPr="00C07F07">
        <w:rPr>
          <w:rFonts w:ascii="Arial" w:hAnsi="Arial" w:cs="Arial"/>
          <w:szCs w:val="20"/>
        </w:rPr>
        <w:t>Each class teacher is responsible for:</w:t>
      </w:r>
    </w:p>
    <w:p w14:paraId="4C0B5825" w14:textId="77777777" w:rsidR="00C07F07" w:rsidRPr="00C07F07" w:rsidRDefault="00C07F07" w:rsidP="00C07F07">
      <w:pPr>
        <w:pStyle w:val="ListParagraph"/>
        <w:rPr>
          <w:rFonts w:cs="Arial"/>
        </w:rPr>
      </w:pPr>
      <w:r w:rsidRPr="00C07F07">
        <w:rPr>
          <w:rFonts w:cs="Arial"/>
        </w:rPr>
        <w:t>The progress and development of every pupil in their class</w:t>
      </w:r>
    </w:p>
    <w:p w14:paraId="6A4154D0" w14:textId="77777777" w:rsidR="00C07F07" w:rsidRPr="00C07F07" w:rsidRDefault="00C07F07" w:rsidP="00C07F07">
      <w:pPr>
        <w:pStyle w:val="ListParagraph"/>
        <w:rPr>
          <w:rFonts w:cs="Arial"/>
        </w:rPr>
      </w:pPr>
      <w:r w:rsidRPr="00C07F07">
        <w:rPr>
          <w:rFonts w:cs="Arial"/>
        </w:rPr>
        <w:t xml:space="preserve">Working closely with any teaching assistants or specialist staff to plan and assess the impact of support and interventions and how they can be linked to classroom teaching </w:t>
      </w:r>
    </w:p>
    <w:p w14:paraId="675F9371" w14:textId="77777777" w:rsidR="00C07F07" w:rsidRPr="00C07F07" w:rsidRDefault="00C07F07" w:rsidP="00C07F07">
      <w:pPr>
        <w:pStyle w:val="ListParagraph"/>
        <w:rPr>
          <w:rFonts w:cs="Arial"/>
        </w:rPr>
      </w:pPr>
      <w:r w:rsidRPr="00C07F07">
        <w:rPr>
          <w:rFonts w:cs="Arial"/>
        </w:rPr>
        <w:t xml:space="preserve">Working with the SENCO to review each pupil’s progress and development and decide on any changes to provision </w:t>
      </w:r>
    </w:p>
    <w:p w14:paraId="58A834C2" w14:textId="77777777" w:rsidR="00C07F07" w:rsidRPr="00C07F07" w:rsidRDefault="00C07F07" w:rsidP="00C07F07">
      <w:pPr>
        <w:pStyle w:val="ListParagraph"/>
        <w:rPr>
          <w:rFonts w:cs="Arial"/>
        </w:rPr>
      </w:pPr>
      <w:r w:rsidRPr="00C07F07">
        <w:rPr>
          <w:rFonts w:cs="Arial"/>
        </w:rPr>
        <w:t xml:space="preserve">Ensuring they follow this SEN policy </w:t>
      </w:r>
    </w:p>
    <w:p w14:paraId="47FCE718" w14:textId="77777777" w:rsidR="00C07F07" w:rsidRPr="00C07F07" w:rsidRDefault="00C07F07" w:rsidP="00A85993">
      <w:pPr>
        <w:pStyle w:val="Heading1"/>
      </w:pPr>
      <w:bookmarkStart w:id="5" w:name="_Toc362853009"/>
      <w:bookmarkStart w:id="6" w:name="_Toc492996807"/>
      <w:r w:rsidRPr="00C07F07">
        <w:t>5. SEN information report</w:t>
      </w:r>
      <w:bookmarkEnd w:id="5"/>
      <w:bookmarkEnd w:id="6"/>
    </w:p>
    <w:p w14:paraId="6A011CD1" w14:textId="3B9706A6" w:rsidR="00103D9E" w:rsidRPr="00103D9E" w:rsidRDefault="00C07F07" w:rsidP="00103D9E">
      <w:pPr>
        <w:rPr>
          <w:rFonts w:ascii="Arial" w:hAnsi="Arial" w:cs="Arial"/>
          <w:b/>
          <w:sz w:val="22"/>
          <w:szCs w:val="22"/>
          <w:u w:val="single"/>
        </w:rPr>
      </w:pPr>
      <w:r w:rsidRPr="00C07F07">
        <w:rPr>
          <w:rFonts w:ascii="Arial" w:hAnsi="Arial" w:cs="Arial"/>
          <w:b/>
          <w:sz w:val="22"/>
          <w:szCs w:val="22"/>
          <w:u w:val="single"/>
        </w:rPr>
        <w:t>5.1 The types of SEND our school provides for:</w:t>
      </w:r>
      <w:r w:rsidR="00103D9E" w:rsidRPr="00653EC9">
        <w:rPr>
          <w:rFonts w:cs="Arial"/>
          <w:b/>
          <w:szCs w:val="20"/>
        </w:rPr>
        <w:t xml:space="preserve"> </w:t>
      </w:r>
    </w:p>
    <w:p w14:paraId="6FF9FDB9" w14:textId="4920981A" w:rsidR="00103D9E" w:rsidRPr="00103D9E" w:rsidRDefault="00103D9E" w:rsidP="00103D9E">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We are an inclusive, mainstream school. </w:t>
      </w:r>
      <w:r w:rsidRPr="00103D9E">
        <w:rPr>
          <w:rFonts w:ascii="Arial" w:hAnsi="Arial" w:cs="Arial"/>
          <w:sz w:val="20"/>
          <w:szCs w:val="20"/>
          <w:lang w:eastAsia="en-GB"/>
        </w:rPr>
        <w:t xml:space="preserve">Any child with SEND is welcome to apply for a place at </w:t>
      </w:r>
      <w:proofErr w:type="spellStart"/>
      <w:r>
        <w:rPr>
          <w:rFonts w:ascii="Arial" w:hAnsi="Arial" w:cs="Arial"/>
          <w:sz w:val="20"/>
          <w:szCs w:val="20"/>
          <w:lang w:eastAsia="en-GB"/>
        </w:rPr>
        <w:t>Haveley</w:t>
      </w:r>
      <w:proofErr w:type="spellEnd"/>
      <w:r>
        <w:rPr>
          <w:rFonts w:ascii="Arial" w:hAnsi="Arial" w:cs="Arial"/>
          <w:sz w:val="20"/>
          <w:szCs w:val="20"/>
          <w:lang w:eastAsia="en-GB"/>
        </w:rPr>
        <w:t xml:space="preserve"> Hey Community School following Manchester’s Local Authority</w:t>
      </w:r>
      <w:r w:rsidRPr="00103D9E">
        <w:rPr>
          <w:rFonts w:ascii="Arial" w:hAnsi="Arial" w:cs="Arial"/>
          <w:sz w:val="20"/>
          <w:szCs w:val="20"/>
          <w:lang w:eastAsia="en-GB"/>
        </w:rPr>
        <w:t xml:space="preserve"> admissions policy.  School will liaise closely with parents and other professionals regarding the needs and transition of pupils with SEND. </w:t>
      </w:r>
    </w:p>
    <w:p w14:paraId="762CA83B" w14:textId="77777777" w:rsidR="00C07F07" w:rsidRPr="00C07F07" w:rsidRDefault="00C07F07" w:rsidP="00C07F07">
      <w:pPr>
        <w:rPr>
          <w:rFonts w:ascii="Arial" w:hAnsi="Arial" w:cs="Arial"/>
          <w:b/>
          <w:sz w:val="22"/>
          <w:szCs w:val="22"/>
          <w:u w:val="single"/>
        </w:rPr>
      </w:pPr>
    </w:p>
    <w:p w14:paraId="2A3ED2D3" w14:textId="77777777" w:rsidR="00C07F07" w:rsidRPr="00C07F07" w:rsidRDefault="00C07F07" w:rsidP="00C07F07">
      <w:pPr>
        <w:rPr>
          <w:rFonts w:ascii="Arial" w:hAnsi="Arial" w:cs="Arial"/>
          <w:sz w:val="20"/>
          <w:szCs w:val="20"/>
        </w:rPr>
      </w:pPr>
      <w:r w:rsidRPr="00C07F07">
        <w:rPr>
          <w:rFonts w:ascii="Arial" w:hAnsi="Arial" w:cs="Arial"/>
          <w:sz w:val="20"/>
          <w:szCs w:val="20"/>
        </w:rPr>
        <w:t xml:space="preserve">We meet needs across the four areas of SEND: Physical and Sensory; Social Emotional and Mental Health; Cognition and Learning and Communication and Interaction.   </w:t>
      </w:r>
    </w:p>
    <w:p w14:paraId="472AB800" w14:textId="77777777" w:rsidR="00C07F07" w:rsidRPr="00C07F07" w:rsidRDefault="00C07F07" w:rsidP="00C07F07">
      <w:pPr>
        <w:rPr>
          <w:rFonts w:ascii="Arial" w:hAnsi="Arial" w:cs="Arial"/>
          <w:sz w:val="20"/>
          <w:szCs w:val="20"/>
        </w:rPr>
      </w:pPr>
    </w:p>
    <w:p w14:paraId="4CE1BF8D" w14:textId="77777777" w:rsidR="00C07F07" w:rsidRPr="00C07F07" w:rsidRDefault="00C07F07" w:rsidP="00C07F07">
      <w:pPr>
        <w:rPr>
          <w:rFonts w:ascii="Arial" w:hAnsi="Arial" w:cs="Arial"/>
          <w:sz w:val="20"/>
          <w:szCs w:val="20"/>
        </w:rPr>
      </w:pPr>
      <w:r w:rsidRPr="00C07F07">
        <w:rPr>
          <w:rFonts w:ascii="Arial" w:hAnsi="Arial" w:cs="Arial"/>
          <w:sz w:val="20"/>
          <w:szCs w:val="20"/>
        </w:rPr>
        <w:t>Usually, children may have difficulty with some or a combination of the following:</w:t>
      </w:r>
    </w:p>
    <w:p w14:paraId="0B7E5F1D" w14:textId="77777777" w:rsidR="00C07F07" w:rsidRPr="00C07F07" w:rsidRDefault="00C07F07" w:rsidP="00C07F07">
      <w:pPr>
        <w:rPr>
          <w:rFonts w:ascii="Arial" w:hAnsi="Arial" w:cs="Arial"/>
          <w:sz w:val="20"/>
          <w:szCs w:val="20"/>
        </w:rPr>
      </w:pPr>
    </w:p>
    <w:p w14:paraId="0A139BAD"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Understanding information</w:t>
      </w:r>
    </w:p>
    <w:p w14:paraId="2D4801E8"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 xml:space="preserve">Reading writing or </w:t>
      </w:r>
      <w:proofErr w:type="spellStart"/>
      <w:r w:rsidRPr="00C07F07">
        <w:rPr>
          <w:rFonts w:cs="Arial"/>
          <w:szCs w:val="20"/>
        </w:rPr>
        <w:t>maths</w:t>
      </w:r>
      <w:proofErr w:type="spellEnd"/>
    </w:p>
    <w:p w14:paraId="3E7DF4C0"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Expressing themselves</w:t>
      </w:r>
    </w:p>
    <w:p w14:paraId="012350EE"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Understanding others</w:t>
      </w:r>
    </w:p>
    <w:p w14:paraId="42E47282" w14:textId="77777777" w:rsidR="00C07F07" w:rsidRPr="00C07F07" w:rsidRDefault="00C07F07" w:rsidP="00C07F07">
      <w:pPr>
        <w:pStyle w:val="ListParagraph"/>
        <w:numPr>
          <w:ilvl w:val="0"/>
          <w:numId w:val="6"/>
        </w:numPr>
        <w:spacing w:before="0" w:after="0"/>
        <w:contextualSpacing/>
        <w:rPr>
          <w:rFonts w:cs="Arial"/>
          <w:szCs w:val="20"/>
        </w:rPr>
      </w:pPr>
      <w:proofErr w:type="spellStart"/>
      <w:r w:rsidRPr="00C07F07">
        <w:rPr>
          <w:rFonts w:cs="Arial"/>
          <w:szCs w:val="20"/>
        </w:rPr>
        <w:t>Organising</w:t>
      </w:r>
      <w:proofErr w:type="spellEnd"/>
      <w:r w:rsidRPr="00C07F07">
        <w:rPr>
          <w:rFonts w:cs="Arial"/>
          <w:szCs w:val="20"/>
        </w:rPr>
        <w:t xml:space="preserve"> themselves</w:t>
      </w:r>
    </w:p>
    <w:p w14:paraId="5109B9F9"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Sensory perception or physical mobility</w:t>
      </w:r>
    </w:p>
    <w:p w14:paraId="7D30551A"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 xml:space="preserve">Managing their </w:t>
      </w:r>
      <w:proofErr w:type="spellStart"/>
      <w:r w:rsidRPr="00C07F07">
        <w:rPr>
          <w:rFonts w:cs="Arial"/>
          <w:szCs w:val="20"/>
        </w:rPr>
        <w:t>behaviour</w:t>
      </w:r>
      <w:proofErr w:type="spellEnd"/>
    </w:p>
    <w:p w14:paraId="423DC9DF"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Making friends or relating to others</w:t>
      </w:r>
    </w:p>
    <w:p w14:paraId="57763A90"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Some or all of the work in school</w:t>
      </w:r>
    </w:p>
    <w:p w14:paraId="6DB19C3F" w14:textId="77777777" w:rsidR="00C07F07" w:rsidRPr="00C07F07" w:rsidRDefault="00C07F07" w:rsidP="00C07F07">
      <w:pPr>
        <w:rPr>
          <w:rFonts w:ascii="Arial" w:hAnsi="Arial" w:cs="Arial"/>
          <w:sz w:val="20"/>
          <w:szCs w:val="20"/>
        </w:rPr>
      </w:pPr>
    </w:p>
    <w:p w14:paraId="51C41958" w14:textId="554751D5" w:rsidR="00C07F07" w:rsidRPr="00C07F07" w:rsidRDefault="00C07F07" w:rsidP="00C07F07">
      <w:pPr>
        <w:rPr>
          <w:rFonts w:ascii="Arial" w:hAnsi="Arial" w:cs="Arial"/>
          <w:sz w:val="20"/>
          <w:szCs w:val="20"/>
        </w:rPr>
      </w:pPr>
      <w:r w:rsidRPr="00C07F07">
        <w:rPr>
          <w:rFonts w:ascii="Arial" w:hAnsi="Arial" w:cs="Arial"/>
          <w:sz w:val="20"/>
          <w:szCs w:val="20"/>
        </w:rPr>
        <w:t>Some children with more complex needs may have a range of difficulties which do not fit into just one category. Their main need is identified and strategies are implemented to ensure they mak</w:t>
      </w:r>
      <w:r w:rsidR="00DB7219">
        <w:rPr>
          <w:rFonts w:ascii="Arial" w:hAnsi="Arial" w:cs="Arial"/>
          <w:sz w:val="20"/>
          <w:szCs w:val="20"/>
        </w:rPr>
        <w:t xml:space="preserve">e the best possible progress. </w:t>
      </w:r>
      <w:r w:rsidR="00774570">
        <w:rPr>
          <w:rFonts w:ascii="Arial" w:hAnsi="Arial" w:cs="Arial"/>
          <w:sz w:val="20"/>
          <w:szCs w:val="20"/>
        </w:rPr>
        <w:t xml:space="preserve">At </w:t>
      </w:r>
      <w:proofErr w:type="spellStart"/>
      <w:r w:rsidR="00774570">
        <w:rPr>
          <w:rFonts w:ascii="Arial" w:hAnsi="Arial" w:cs="Arial"/>
          <w:sz w:val="20"/>
          <w:szCs w:val="20"/>
        </w:rPr>
        <w:t>Haveley</w:t>
      </w:r>
      <w:proofErr w:type="spellEnd"/>
      <w:r w:rsidR="00774570">
        <w:rPr>
          <w:rFonts w:ascii="Arial" w:hAnsi="Arial" w:cs="Arial"/>
          <w:sz w:val="20"/>
          <w:szCs w:val="20"/>
        </w:rPr>
        <w:t xml:space="preserve"> Hey we also run three</w:t>
      </w:r>
      <w:r w:rsidR="00252B45">
        <w:rPr>
          <w:rFonts w:ascii="Arial" w:hAnsi="Arial" w:cs="Arial"/>
          <w:sz w:val="20"/>
          <w:szCs w:val="20"/>
        </w:rPr>
        <w:t xml:space="preserve"> </w:t>
      </w:r>
      <w:r w:rsidRPr="00C07F07">
        <w:rPr>
          <w:rFonts w:ascii="Arial" w:hAnsi="Arial" w:cs="Arial"/>
          <w:sz w:val="20"/>
          <w:szCs w:val="20"/>
        </w:rPr>
        <w:t>smaller classroom provision</w:t>
      </w:r>
      <w:r w:rsidR="00252B45">
        <w:rPr>
          <w:rFonts w:ascii="Arial" w:hAnsi="Arial" w:cs="Arial"/>
          <w:sz w:val="20"/>
          <w:szCs w:val="20"/>
        </w:rPr>
        <w:t>s</w:t>
      </w:r>
      <w:r w:rsidRPr="00C07F07">
        <w:rPr>
          <w:rFonts w:ascii="Arial" w:hAnsi="Arial" w:cs="Arial"/>
          <w:sz w:val="20"/>
          <w:szCs w:val="20"/>
        </w:rPr>
        <w:t xml:space="preserve"> for children identified as having more significan</w:t>
      </w:r>
      <w:r w:rsidR="00252B45">
        <w:rPr>
          <w:rFonts w:ascii="Arial" w:hAnsi="Arial" w:cs="Arial"/>
          <w:sz w:val="20"/>
          <w:szCs w:val="20"/>
        </w:rPr>
        <w:t>t needs.  The curriculum in these</w:t>
      </w:r>
      <w:r w:rsidRPr="00C07F07">
        <w:rPr>
          <w:rFonts w:ascii="Arial" w:hAnsi="Arial" w:cs="Arial"/>
          <w:sz w:val="20"/>
          <w:szCs w:val="20"/>
        </w:rPr>
        <w:t xml:space="preserve"> provision</w:t>
      </w:r>
      <w:r w:rsidR="00252B45">
        <w:rPr>
          <w:rFonts w:ascii="Arial" w:hAnsi="Arial" w:cs="Arial"/>
          <w:sz w:val="20"/>
          <w:szCs w:val="20"/>
        </w:rPr>
        <w:t>s</w:t>
      </w:r>
      <w:r w:rsidRPr="00C07F07">
        <w:rPr>
          <w:rFonts w:ascii="Arial" w:hAnsi="Arial" w:cs="Arial"/>
          <w:sz w:val="20"/>
          <w:szCs w:val="20"/>
        </w:rPr>
        <w:t xml:space="preserve"> is adapted to meet the needs of those children and to support them in a range of different areas.</w:t>
      </w:r>
      <w:r w:rsidR="00252B45">
        <w:rPr>
          <w:rFonts w:ascii="Arial" w:hAnsi="Arial" w:cs="Arial"/>
          <w:sz w:val="20"/>
          <w:szCs w:val="20"/>
        </w:rPr>
        <w:t xml:space="preserve"> </w:t>
      </w:r>
      <w:r w:rsidRPr="00C07F07">
        <w:rPr>
          <w:rFonts w:ascii="Arial" w:hAnsi="Arial" w:cs="Arial"/>
          <w:sz w:val="20"/>
          <w:szCs w:val="20"/>
        </w:rPr>
        <w:t xml:space="preserve">Reading, writing and maths are taught in smaller groups to enable children to access their learning and make good progress. We also include lessons around communication, social skills and developing resilience. </w:t>
      </w:r>
    </w:p>
    <w:p w14:paraId="6B0D1391" w14:textId="77777777" w:rsidR="00C07F07" w:rsidRPr="00C07F07" w:rsidRDefault="00C07F07" w:rsidP="00C07F07">
      <w:pPr>
        <w:rPr>
          <w:rFonts w:ascii="Arial" w:hAnsi="Arial" w:cs="Arial"/>
          <w:sz w:val="22"/>
          <w:szCs w:val="22"/>
        </w:rPr>
      </w:pPr>
    </w:p>
    <w:p w14:paraId="6FB49044"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 xml:space="preserve">5. 2 Identification, Consultation and </w:t>
      </w:r>
      <w:proofErr w:type="gramStart"/>
      <w:r w:rsidRPr="00C07F07">
        <w:rPr>
          <w:rFonts w:ascii="Arial" w:hAnsi="Arial" w:cs="Arial"/>
          <w:b/>
          <w:sz w:val="22"/>
          <w:szCs w:val="22"/>
          <w:u w:val="single"/>
        </w:rPr>
        <w:t>Assessing  Need</w:t>
      </w:r>
      <w:proofErr w:type="gramEnd"/>
      <w:r w:rsidRPr="00C07F07">
        <w:rPr>
          <w:rFonts w:ascii="Arial" w:hAnsi="Arial" w:cs="Arial"/>
          <w:b/>
          <w:sz w:val="22"/>
          <w:szCs w:val="22"/>
          <w:u w:val="single"/>
        </w:rPr>
        <w:t>.</w:t>
      </w:r>
    </w:p>
    <w:p w14:paraId="7D0F84CC" w14:textId="77777777" w:rsidR="00C07F07" w:rsidRPr="00C07F07" w:rsidRDefault="00C07F07" w:rsidP="00C07F07">
      <w:pPr>
        <w:rPr>
          <w:rFonts w:ascii="Arial" w:hAnsi="Arial" w:cs="Arial"/>
          <w:b/>
          <w:sz w:val="22"/>
          <w:szCs w:val="22"/>
          <w:u w:val="single"/>
        </w:rPr>
      </w:pPr>
    </w:p>
    <w:p w14:paraId="57668F4D" w14:textId="32F52510" w:rsidR="00C07F07" w:rsidRPr="00C07F07" w:rsidRDefault="00C07F07" w:rsidP="00C07F07">
      <w:pPr>
        <w:rPr>
          <w:rFonts w:ascii="Arial" w:hAnsi="Arial" w:cs="Arial"/>
          <w:sz w:val="20"/>
          <w:szCs w:val="20"/>
        </w:rPr>
      </w:pPr>
      <w:r w:rsidRPr="00C07F07">
        <w:rPr>
          <w:rFonts w:ascii="Arial" w:hAnsi="Arial" w:cs="Arial"/>
          <w:sz w:val="20"/>
          <w:szCs w:val="20"/>
        </w:rPr>
        <w:t>We hav</w:t>
      </w:r>
      <w:r w:rsidR="002A254A">
        <w:rPr>
          <w:rFonts w:ascii="Arial" w:hAnsi="Arial" w:cs="Arial"/>
          <w:sz w:val="20"/>
          <w:szCs w:val="20"/>
        </w:rPr>
        <w:t>e a graduated approach to SEND and we use our SEND pathway to identify children with additional needs (see appendix 1).</w:t>
      </w:r>
    </w:p>
    <w:p w14:paraId="14946D4B" w14:textId="77777777" w:rsidR="00C07F07" w:rsidRPr="00C07F07" w:rsidRDefault="00C07F07" w:rsidP="00C07F07">
      <w:pPr>
        <w:rPr>
          <w:rFonts w:ascii="Arial" w:hAnsi="Arial" w:cs="Arial"/>
          <w:sz w:val="20"/>
          <w:szCs w:val="20"/>
        </w:rPr>
      </w:pPr>
      <w:r w:rsidRPr="00C07F07">
        <w:rPr>
          <w:rFonts w:ascii="Arial" w:hAnsi="Arial" w:cs="Arial"/>
          <w:sz w:val="20"/>
          <w:szCs w:val="20"/>
        </w:rPr>
        <w:t xml:space="preserve">At </w:t>
      </w:r>
      <w:proofErr w:type="spellStart"/>
      <w:r w:rsidRPr="00C07F07">
        <w:rPr>
          <w:rFonts w:ascii="Arial" w:hAnsi="Arial" w:cs="Arial"/>
          <w:sz w:val="20"/>
          <w:szCs w:val="20"/>
        </w:rPr>
        <w:t>Haveley</w:t>
      </w:r>
      <w:proofErr w:type="spellEnd"/>
      <w:r w:rsidRPr="00C07F07">
        <w:rPr>
          <w:rFonts w:ascii="Arial" w:hAnsi="Arial" w:cs="Arial"/>
          <w:sz w:val="20"/>
          <w:szCs w:val="20"/>
        </w:rPr>
        <w:t xml:space="preserve"> Hey we monitor children’s progress through ongoing assessment and tracking to ensure we identify any needs as early as possible.</w:t>
      </w:r>
    </w:p>
    <w:p w14:paraId="1D319470" w14:textId="77777777" w:rsidR="00C07F07" w:rsidRPr="00C07F07" w:rsidRDefault="00C07F07" w:rsidP="00C07F07">
      <w:pPr>
        <w:rPr>
          <w:rFonts w:ascii="Arial" w:hAnsi="Arial" w:cs="Arial"/>
          <w:sz w:val="20"/>
          <w:szCs w:val="20"/>
        </w:rPr>
      </w:pPr>
    </w:p>
    <w:p w14:paraId="55E40259" w14:textId="714B48A9" w:rsidR="00530A9C" w:rsidRPr="00C07F07" w:rsidRDefault="00C07F07" w:rsidP="00C07F07">
      <w:pPr>
        <w:rPr>
          <w:rFonts w:ascii="Arial" w:hAnsi="Arial" w:cs="Arial"/>
          <w:sz w:val="20"/>
          <w:szCs w:val="20"/>
        </w:rPr>
      </w:pPr>
      <w:r w:rsidRPr="00C07F07">
        <w:rPr>
          <w:rFonts w:ascii="Arial" w:hAnsi="Arial" w:cs="Arial"/>
          <w:sz w:val="20"/>
          <w:szCs w:val="20"/>
        </w:rPr>
        <w:lastRenderedPageBreak/>
        <w:t xml:space="preserve">Class teachers use a range of learning styles </w:t>
      </w:r>
      <w:r w:rsidR="00656EEB">
        <w:rPr>
          <w:rFonts w:ascii="Arial" w:hAnsi="Arial" w:cs="Arial"/>
          <w:sz w:val="20"/>
          <w:szCs w:val="20"/>
        </w:rPr>
        <w:t xml:space="preserve">and adaptive teaching strategies </w:t>
      </w:r>
      <w:r w:rsidRPr="00C07F07">
        <w:rPr>
          <w:rFonts w:ascii="Arial" w:hAnsi="Arial" w:cs="Arial"/>
          <w:sz w:val="20"/>
          <w:szCs w:val="20"/>
        </w:rPr>
        <w:t xml:space="preserve">to help children to learn. If a child experiences difficulties and is not making progress then this is raised as a concern as part of the regular pupil progress meetings and also with the </w:t>
      </w:r>
      <w:r w:rsidR="006B6176">
        <w:rPr>
          <w:rFonts w:ascii="Arial" w:hAnsi="Arial" w:cs="Arial"/>
          <w:sz w:val="20"/>
          <w:szCs w:val="20"/>
        </w:rPr>
        <w:t>SENCO</w:t>
      </w:r>
      <w:r w:rsidRPr="00C07F07">
        <w:rPr>
          <w:rFonts w:ascii="Arial" w:hAnsi="Arial" w:cs="Arial"/>
          <w:sz w:val="20"/>
          <w:szCs w:val="20"/>
        </w:rPr>
        <w:t xml:space="preserve"> or other specialist SEND staff within school. </w:t>
      </w:r>
    </w:p>
    <w:p w14:paraId="4BC36A7E" w14:textId="77777777" w:rsidR="00C07F07" w:rsidRPr="00C07F07" w:rsidRDefault="00C07F07" w:rsidP="00C07F07">
      <w:pPr>
        <w:rPr>
          <w:rFonts w:ascii="Arial" w:hAnsi="Arial" w:cs="Arial"/>
          <w:sz w:val="20"/>
          <w:szCs w:val="20"/>
        </w:rPr>
      </w:pPr>
    </w:p>
    <w:p w14:paraId="22D94136" w14:textId="77777777" w:rsidR="00C07F07" w:rsidRPr="00C07F07" w:rsidRDefault="00C07F07" w:rsidP="00C07F07">
      <w:pPr>
        <w:rPr>
          <w:rFonts w:ascii="Arial" w:hAnsi="Arial" w:cs="Arial"/>
          <w:sz w:val="20"/>
          <w:szCs w:val="20"/>
        </w:rPr>
      </w:pPr>
      <w:r w:rsidRPr="00C07F07">
        <w:rPr>
          <w:rFonts w:ascii="Arial" w:hAnsi="Arial" w:cs="Arial"/>
          <w:sz w:val="20"/>
          <w:szCs w:val="20"/>
        </w:rPr>
        <w:t xml:space="preserve">Every child’s progress is monitored by their class teacher on a regular basis. This can be in the form of: </w:t>
      </w:r>
    </w:p>
    <w:p w14:paraId="03A77B81" w14:textId="77777777" w:rsidR="00C07F07" w:rsidRPr="00C07F07" w:rsidRDefault="00C07F07" w:rsidP="00C07F07">
      <w:pPr>
        <w:rPr>
          <w:rFonts w:ascii="Arial" w:hAnsi="Arial" w:cs="Arial"/>
          <w:sz w:val="20"/>
          <w:szCs w:val="20"/>
        </w:rPr>
      </w:pPr>
      <w:r w:rsidRPr="00C07F07">
        <w:rPr>
          <w:rFonts w:ascii="Arial" w:hAnsi="Arial" w:cs="Arial"/>
          <w:sz w:val="20"/>
          <w:szCs w:val="20"/>
        </w:rPr>
        <w:t>Observation</w:t>
      </w:r>
    </w:p>
    <w:p w14:paraId="4B39B0E5" w14:textId="77777777" w:rsidR="00C07F07" w:rsidRPr="00C07F07" w:rsidRDefault="00C07F07" w:rsidP="00C07F07">
      <w:pPr>
        <w:rPr>
          <w:rFonts w:ascii="Arial" w:hAnsi="Arial" w:cs="Arial"/>
          <w:sz w:val="20"/>
          <w:szCs w:val="20"/>
        </w:rPr>
      </w:pPr>
      <w:r w:rsidRPr="00C07F07">
        <w:rPr>
          <w:rFonts w:ascii="Arial" w:hAnsi="Arial" w:cs="Arial"/>
          <w:sz w:val="20"/>
          <w:szCs w:val="20"/>
        </w:rPr>
        <w:t>Discussion</w:t>
      </w:r>
    </w:p>
    <w:p w14:paraId="7F442165" w14:textId="77777777" w:rsidR="00C07F07" w:rsidRPr="00C07F07" w:rsidRDefault="00C07F07" w:rsidP="00C07F07">
      <w:pPr>
        <w:rPr>
          <w:rFonts w:ascii="Arial" w:hAnsi="Arial" w:cs="Arial"/>
          <w:sz w:val="20"/>
          <w:szCs w:val="20"/>
        </w:rPr>
      </w:pPr>
      <w:r w:rsidRPr="00C07F07">
        <w:rPr>
          <w:rFonts w:ascii="Arial" w:hAnsi="Arial" w:cs="Arial"/>
          <w:sz w:val="20"/>
          <w:szCs w:val="20"/>
        </w:rPr>
        <w:t>Questioning</w:t>
      </w:r>
    </w:p>
    <w:p w14:paraId="73C22895" w14:textId="77777777" w:rsidR="00C07F07" w:rsidRPr="00C07F07" w:rsidRDefault="00C07F07" w:rsidP="00C07F07">
      <w:pPr>
        <w:rPr>
          <w:rFonts w:ascii="Arial" w:hAnsi="Arial" w:cs="Arial"/>
          <w:sz w:val="20"/>
          <w:szCs w:val="20"/>
        </w:rPr>
      </w:pPr>
      <w:r w:rsidRPr="00C07F07">
        <w:rPr>
          <w:rFonts w:ascii="Arial" w:hAnsi="Arial" w:cs="Arial"/>
          <w:sz w:val="20"/>
          <w:szCs w:val="20"/>
        </w:rPr>
        <w:t>Formal assessments</w:t>
      </w:r>
    </w:p>
    <w:p w14:paraId="7A9BD6EF" w14:textId="77777777" w:rsidR="00C07F07" w:rsidRPr="00C07F07" w:rsidRDefault="00C07F07" w:rsidP="00C07F07">
      <w:pPr>
        <w:rPr>
          <w:rFonts w:ascii="Arial" w:hAnsi="Arial" w:cs="Arial"/>
          <w:sz w:val="20"/>
          <w:szCs w:val="20"/>
        </w:rPr>
      </w:pPr>
      <w:r w:rsidRPr="00C07F07">
        <w:rPr>
          <w:rFonts w:ascii="Arial" w:hAnsi="Arial" w:cs="Arial"/>
          <w:sz w:val="20"/>
          <w:szCs w:val="20"/>
        </w:rPr>
        <w:t>Individualised programmes</w:t>
      </w:r>
    </w:p>
    <w:p w14:paraId="479183F0" w14:textId="77777777" w:rsidR="00C07F07" w:rsidRPr="00C07F07" w:rsidRDefault="00C07F07" w:rsidP="00C07F07">
      <w:pPr>
        <w:rPr>
          <w:rFonts w:ascii="Arial" w:hAnsi="Arial" w:cs="Arial"/>
          <w:sz w:val="20"/>
          <w:szCs w:val="20"/>
        </w:rPr>
      </w:pPr>
      <w:r w:rsidRPr="00C07F07">
        <w:rPr>
          <w:rFonts w:ascii="Arial" w:hAnsi="Arial" w:cs="Arial"/>
          <w:sz w:val="20"/>
          <w:szCs w:val="20"/>
        </w:rPr>
        <w:t>National tests at stated points in the child’s education</w:t>
      </w:r>
    </w:p>
    <w:p w14:paraId="347F646E" w14:textId="77777777" w:rsidR="00C07F07" w:rsidRPr="00C07F07" w:rsidRDefault="00C07F07" w:rsidP="00C07F07">
      <w:pPr>
        <w:rPr>
          <w:rFonts w:ascii="Arial" w:hAnsi="Arial" w:cs="Arial"/>
          <w:sz w:val="20"/>
          <w:szCs w:val="20"/>
        </w:rPr>
      </w:pPr>
    </w:p>
    <w:p w14:paraId="0EC58F8F" w14:textId="77777777" w:rsidR="006B6176" w:rsidRDefault="006B6176" w:rsidP="00C07F07">
      <w:pPr>
        <w:rPr>
          <w:rFonts w:ascii="Arial" w:hAnsi="Arial" w:cs="Arial"/>
          <w:sz w:val="20"/>
          <w:szCs w:val="20"/>
        </w:rPr>
      </w:pPr>
    </w:p>
    <w:p w14:paraId="1B653F8C" w14:textId="77777777" w:rsidR="00095E8B" w:rsidRDefault="00095E8B" w:rsidP="00C07F07">
      <w:pPr>
        <w:rPr>
          <w:rFonts w:ascii="Arial" w:hAnsi="Arial" w:cs="Arial"/>
          <w:sz w:val="20"/>
          <w:szCs w:val="20"/>
        </w:rPr>
      </w:pPr>
    </w:p>
    <w:p w14:paraId="3A3F5580" w14:textId="77777777" w:rsidR="00095E8B" w:rsidRDefault="00095E8B" w:rsidP="00C07F07">
      <w:pPr>
        <w:rPr>
          <w:rFonts w:ascii="Arial" w:hAnsi="Arial" w:cs="Arial"/>
          <w:sz w:val="20"/>
          <w:szCs w:val="20"/>
        </w:rPr>
      </w:pPr>
    </w:p>
    <w:p w14:paraId="163CAC6D" w14:textId="16439888" w:rsidR="00C07F07" w:rsidRPr="00C07F07" w:rsidRDefault="00C07F07" w:rsidP="00C07F07">
      <w:pPr>
        <w:rPr>
          <w:rFonts w:ascii="Arial" w:hAnsi="Arial" w:cs="Arial"/>
          <w:sz w:val="20"/>
          <w:szCs w:val="20"/>
        </w:rPr>
      </w:pPr>
      <w:r w:rsidRPr="00C07F07">
        <w:rPr>
          <w:rFonts w:ascii="Arial" w:hAnsi="Arial" w:cs="Arial"/>
          <w:sz w:val="20"/>
          <w:szCs w:val="20"/>
        </w:rPr>
        <w:t>This ensures children are making progress towards specified outcomes for the strategy, intervention or programme.</w:t>
      </w:r>
    </w:p>
    <w:p w14:paraId="39F79634" w14:textId="2E245B29" w:rsidR="00530A9C" w:rsidRDefault="00530A9C" w:rsidP="00C07F07">
      <w:pPr>
        <w:rPr>
          <w:rFonts w:ascii="Arial" w:hAnsi="Arial" w:cs="Arial"/>
          <w:sz w:val="20"/>
          <w:szCs w:val="20"/>
        </w:rPr>
      </w:pPr>
    </w:p>
    <w:p w14:paraId="5965B201" w14:textId="0BD3AFA4" w:rsidR="00C07F07" w:rsidRPr="00C07F07" w:rsidRDefault="00C07F07" w:rsidP="00C07F07">
      <w:pPr>
        <w:rPr>
          <w:rFonts w:ascii="Arial" w:hAnsi="Arial" w:cs="Arial"/>
          <w:sz w:val="20"/>
          <w:szCs w:val="20"/>
        </w:rPr>
      </w:pPr>
      <w:r w:rsidRPr="00C07F07">
        <w:rPr>
          <w:rFonts w:ascii="Arial" w:hAnsi="Arial" w:cs="Arial"/>
          <w:sz w:val="20"/>
          <w:szCs w:val="20"/>
        </w:rPr>
        <w:t xml:space="preserve">When strategies and appropriate interventions are implemented, a letter may be used to inform the parent of a specific intervention and a meeting </w:t>
      </w:r>
      <w:r w:rsidR="00273E46">
        <w:rPr>
          <w:rFonts w:ascii="Arial" w:hAnsi="Arial" w:cs="Arial"/>
          <w:sz w:val="20"/>
          <w:szCs w:val="20"/>
        </w:rPr>
        <w:t xml:space="preserve">may be </w:t>
      </w:r>
      <w:r w:rsidRPr="00C07F07">
        <w:rPr>
          <w:rFonts w:ascii="Arial" w:hAnsi="Arial" w:cs="Arial"/>
          <w:sz w:val="20"/>
          <w:szCs w:val="20"/>
        </w:rPr>
        <w:t>held in order for parents to gain information and expected outcomes.</w:t>
      </w:r>
      <w:r w:rsidR="00530A9C">
        <w:rPr>
          <w:rFonts w:ascii="Arial" w:hAnsi="Arial" w:cs="Arial"/>
          <w:sz w:val="20"/>
          <w:szCs w:val="20"/>
        </w:rPr>
        <w:t xml:space="preserve"> </w:t>
      </w:r>
      <w:r w:rsidRPr="00C07F07">
        <w:rPr>
          <w:rFonts w:ascii="Arial" w:hAnsi="Arial" w:cs="Arial"/>
          <w:sz w:val="20"/>
          <w:szCs w:val="20"/>
        </w:rPr>
        <w:t xml:space="preserve">Sometimes it is more appropriate for the parents and the child to have a discussion with the class teacher and/or the </w:t>
      </w:r>
      <w:r w:rsidR="006B6176">
        <w:rPr>
          <w:rFonts w:ascii="Arial" w:hAnsi="Arial" w:cs="Arial"/>
          <w:sz w:val="20"/>
          <w:szCs w:val="20"/>
        </w:rPr>
        <w:t>SENCO</w:t>
      </w:r>
      <w:r w:rsidRPr="00C07F07">
        <w:rPr>
          <w:rFonts w:ascii="Arial" w:hAnsi="Arial" w:cs="Arial"/>
          <w:sz w:val="20"/>
          <w:szCs w:val="20"/>
        </w:rPr>
        <w:t xml:space="preserve"> or SEND teacher. As part of this discussion some next steps may be agreed together.</w:t>
      </w:r>
      <w:r w:rsidR="00530A9C" w:rsidRPr="00530A9C">
        <w:rPr>
          <w:rFonts w:ascii="Arial" w:hAnsi="Arial" w:cs="Arial"/>
          <w:sz w:val="20"/>
          <w:szCs w:val="20"/>
        </w:rPr>
        <w:t xml:space="preserve"> </w:t>
      </w:r>
      <w:r w:rsidR="00530A9C">
        <w:rPr>
          <w:rFonts w:ascii="Arial" w:hAnsi="Arial" w:cs="Arial"/>
          <w:sz w:val="20"/>
          <w:szCs w:val="20"/>
        </w:rPr>
        <w:t>We will take into account parental concerns</w:t>
      </w:r>
      <w:r w:rsidR="00DB7219">
        <w:rPr>
          <w:rFonts w:ascii="Arial" w:hAnsi="Arial" w:cs="Arial"/>
          <w:sz w:val="20"/>
          <w:szCs w:val="20"/>
        </w:rPr>
        <w:t>.</w:t>
      </w:r>
    </w:p>
    <w:p w14:paraId="2D6AABB4" w14:textId="77777777" w:rsidR="00C07F07" w:rsidRPr="00C07F07" w:rsidRDefault="00C07F07" w:rsidP="00C07F07">
      <w:pPr>
        <w:rPr>
          <w:rFonts w:ascii="Arial" w:hAnsi="Arial" w:cs="Arial"/>
          <w:sz w:val="20"/>
          <w:szCs w:val="20"/>
        </w:rPr>
      </w:pPr>
    </w:p>
    <w:p w14:paraId="7049DBF9" w14:textId="77777777"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 xml:space="preserve">Children with social, emotional and mental health needs may be identified through Safeguarding processes.  At </w:t>
      </w:r>
      <w:proofErr w:type="spellStart"/>
      <w:r w:rsidRPr="00C07F07">
        <w:rPr>
          <w:rFonts w:ascii="Arial" w:hAnsi="Arial" w:cs="Arial"/>
          <w:color w:val="auto"/>
          <w:sz w:val="20"/>
          <w:szCs w:val="20"/>
        </w:rPr>
        <w:t>Haveley</w:t>
      </w:r>
      <w:proofErr w:type="spellEnd"/>
      <w:r w:rsidRPr="00C07F07">
        <w:rPr>
          <w:rFonts w:ascii="Arial" w:hAnsi="Arial" w:cs="Arial"/>
          <w:color w:val="auto"/>
          <w:sz w:val="20"/>
          <w:szCs w:val="20"/>
        </w:rPr>
        <w:t xml:space="preserve"> Hey there is a half-termly vulnerable children’s meeting and children with these needs may be discussed there.  There may be times where school staff feel that advice or assessment from a specialist practitioner is helpful and so a child may access: CAMHS; Educational Psychology; Speech and Language; Occupational Therapy; Sensory Outreach teachers for Hearing or Visual Impairment; Outreach support from local special schools or any other relevant service.</w:t>
      </w:r>
    </w:p>
    <w:p w14:paraId="5C88D984" w14:textId="77777777" w:rsidR="00C07F07" w:rsidRPr="00C07F07" w:rsidRDefault="00C07F07" w:rsidP="00C07F07">
      <w:pPr>
        <w:pStyle w:val="Default"/>
        <w:rPr>
          <w:rFonts w:ascii="Arial" w:hAnsi="Arial" w:cs="Arial"/>
          <w:color w:val="auto"/>
          <w:sz w:val="20"/>
          <w:szCs w:val="20"/>
        </w:rPr>
      </w:pPr>
    </w:p>
    <w:p w14:paraId="090D72C0" w14:textId="55C67710" w:rsid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 xml:space="preserve">Identified children are monitored through the SEND register and this is updated at least annually in the autumn term.  Parents will be made aware that their child in being monitored in this way at parents evenings.  The majority of these children will be supported through </w:t>
      </w:r>
      <w:r w:rsidR="00656EEB">
        <w:rPr>
          <w:rFonts w:ascii="Arial" w:hAnsi="Arial" w:cs="Arial"/>
          <w:color w:val="auto"/>
          <w:sz w:val="20"/>
          <w:szCs w:val="20"/>
        </w:rPr>
        <w:t>adaptive teaching</w:t>
      </w:r>
      <w:r w:rsidRPr="00C07F07">
        <w:rPr>
          <w:rFonts w:ascii="Arial" w:hAnsi="Arial" w:cs="Arial"/>
          <w:color w:val="auto"/>
          <w:sz w:val="20"/>
          <w:szCs w:val="20"/>
        </w:rPr>
        <w:t xml:space="preserve"> or specific strategies within the mainstream class. </w:t>
      </w:r>
    </w:p>
    <w:p w14:paraId="39D27B7A" w14:textId="5AD7C8EA" w:rsidR="000C52FB" w:rsidRDefault="000C52FB" w:rsidP="00C07F07">
      <w:pPr>
        <w:pStyle w:val="Default"/>
        <w:rPr>
          <w:rFonts w:ascii="Arial" w:hAnsi="Arial" w:cs="Arial"/>
          <w:color w:val="auto"/>
          <w:sz w:val="20"/>
          <w:szCs w:val="20"/>
        </w:rPr>
      </w:pPr>
    </w:p>
    <w:p w14:paraId="77088B17" w14:textId="77777777" w:rsidR="000C52FB" w:rsidRPr="00656EEB" w:rsidRDefault="000C52FB" w:rsidP="000C52FB">
      <w:pPr>
        <w:rPr>
          <w:rFonts w:ascii="Arial" w:hAnsi="Arial" w:cs="Arial"/>
          <w:sz w:val="20"/>
          <w:szCs w:val="20"/>
        </w:rPr>
      </w:pPr>
      <w:r w:rsidRPr="00656EEB">
        <w:rPr>
          <w:rFonts w:ascii="Arial" w:hAnsi="Arial" w:cs="Arial"/>
          <w:sz w:val="20"/>
          <w:szCs w:val="20"/>
        </w:rPr>
        <w:t xml:space="preserve">We will follow the graduated approach and the four-part cycle of </w:t>
      </w:r>
      <w:r w:rsidRPr="00656EEB">
        <w:rPr>
          <w:rFonts w:ascii="Arial" w:hAnsi="Arial" w:cs="Arial"/>
          <w:b/>
          <w:sz w:val="20"/>
          <w:szCs w:val="20"/>
        </w:rPr>
        <w:t>assess, plan, do, review</w:t>
      </w:r>
      <w:r w:rsidRPr="00656EEB">
        <w:rPr>
          <w:rFonts w:ascii="Arial" w:hAnsi="Arial" w:cs="Arial"/>
          <w:sz w:val="20"/>
          <w:szCs w:val="20"/>
        </w:rPr>
        <w:t xml:space="preserve">.  </w:t>
      </w:r>
    </w:p>
    <w:p w14:paraId="1DCCE319" w14:textId="77777777" w:rsidR="000C52FB" w:rsidRPr="00656EEB" w:rsidRDefault="000C52FB" w:rsidP="000C52FB">
      <w:pPr>
        <w:rPr>
          <w:rFonts w:ascii="Arial" w:hAnsi="Arial" w:cs="Arial"/>
          <w:sz w:val="20"/>
          <w:szCs w:val="20"/>
        </w:rPr>
      </w:pPr>
      <w:r w:rsidRPr="00656EEB">
        <w:rPr>
          <w:rFonts w:ascii="Arial" w:hAnsi="Arial" w:cs="Arial"/>
          <w:sz w:val="20"/>
          <w:szCs w:val="20"/>
        </w:rPr>
        <w:t>The class or subject teacher will work with the SENDCO to carry out a clear analysis of the pupil’s needs. This will draw on:</w:t>
      </w:r>
    </w:p>
    <w:p w14:paraId="583105BB" w14:textId="77777777" w:rsidR="000C52FB" w:rsidRPr="00656EEB" w:rsidRDefault="000C52FB" w:rsidP="000C52FB">
      <w:pPr>
        <w:pStyle w:val="ListParagraph"/>
        <w:ind w:left="644"/>
        <w:rPr>
          <w:rFonts w:cs="Arial"/>
          <w:szCs w:val="20"/>
        </w:rPr>
      </w:pPr>
      <w:r w:rsidRPr="00656EEB">
        <w:rPr>
          <w:rFonts w:cs="Arial"/>
          <w:szCs w:val="20"/>
        </w:rPr>
        <w:t>The teacher’s assessment and experience of the pupil</w:t>
      </w:r>
    </w:p>
    <w:p w14:paraId="6BB5B3FE" w14:textId="77777777" w:rsidR="000C52FB" w:rsidRPr="00656EEB" w:rsidRDefault="000C52FB" w:rsidP="000C52FB">
      <w:pPr>
        <w:pStyle w:val="ListParagraph"/>
        <w:ind w:left="644"/>
        <w:rPr>
          <w:rFonts w:cs="Arial"/>
          <w:szCs w:val="20"/>
        </w:rPr>
      </w:pPr>
      <w:r w:rsidRPr="00656EEB">
        <w:rPr>
          <w:rFonts w:cs="Arial"/>
          <w:szCs w:val="20"/>
        </w:rPr>
        <w:t xml:space="preserve">Their previous progress and attainment and </w:t>
      </w:r>
      <w:proofErr w:type="spellStart"/>
      <w:r w:rsidRPr="00656EEB">
        <w:rPr>
          <w:rFonts w:cs="Arial"/>
          <w:szCs w:val="20"/>
        </w:rPr>
        <w:t>behaviour</w:t>
      </w:r>
      <w:proofErr w:type="spellEnd"/>
      <w:r w:rsidRPr="00656EEB">
        <w:rPr>
          <w:rFonts w:cs="Arial"/>
          <w:szCs w:val="20"/>
        </w:rPr>
        <w:t xml:space="preserve"> </w:t>
      </w:r>
    </w:p>
    <w:p w14:paraId="34C7080B" w14:textId="77777777" w:rsidR="000C52FB" w:rsidRPr="00656EEB" w:rsidRDefault="000C52FB" w:rsidP="000C52FB">
      <w:pPr>
        <w:pStyle w:val="ListParagraph"/>
        <w:ind w:left="644"/>
        <w:rPr>
          <w:rFonts w:cs="Arial"/>
          <w:szCs w:val="20"/>
        </w:rPr>
      </w:pPr>
      <w:r w:rsidRPr="00656EEB">
        <w:rPr>
          <w:rFonts w:cs="Arial"/>
          <w:szCs w:val="20"/>
        </w:rPr>
        <w:t>Other teachers’ assessments, where relevant</w:t>
      </w:r>
    </w:p>
    <w:p w14:paraId="528C4FB5" w14:textId="77777777" w:rsidR="000C52FB" w:rsidRPr="00656EEB" w:rsidRDefault="000C52FB" w:rsidP="000C52FB">
      <w:pPr>
        <w:pStyle w:val="ListParagraph"/>
        <w:ind w:left="644"/>
        <w:rPr>
          <w:rFonts w:cs="Arial"/>
          <w:szCs w:val="20"/>
        </w:rPr>
      </w:pPr>
      <w:r w:rsidRPr="00656EEB">
        <w:rPr>
          <w:rFonts w:cs="Arial"/>
          <w:szCs w:val="20"/>
        </w:rPr>
        <w:t>The individual’s development in comparison to their peers and national data</w:t>
      </w:r>
    </w:p>
    <w:p w14:paraId="6BDAB80E" w14:textId="77777777" w:rsidR="000C52FB" w:rsidRPr="00656EEB" w:rsidRDefault="000C52FB" w:rsidP="000C52FB">
      <w:pPr>
        <w:pStyle w:val="ListParagraph"/>
        <w:ind w:left="644"/>
        <w:rPr>
          <w:rFonts w:cs="Arial"/>
          <w:szCs w:val="20"/>
        </w:rPr>
      </w:pPr>
      <w:r w:rsidRPr="00656EEB">
        <w:rPr>
          <w:rFonts w:cs="Arial"/>
          <w:szCs w:val="20"/>
        </w:rPr>
        <w:t>The views and experience of parents</w:t>
      </w:r>
    </w:p>
    <w:p w14:paraId="40D3E11B" w14:textId="77777777" w:rsidR="000C52FB" w:rsidRPr="00656EEB" w:rsidRDefault="000C52FB" w:rsidP="000C52FB">
      <w:pPr>
        <w:pStyle w:val="ListParagraph"/>
        <w:ind w:left="644"/>
        <w:rPr>
          <w:rFonts w:cs="Arial"/>
          <w:szCs w:val="20"/>
        </w:rPr>
      </w:pPr>
      <w:r w:rsidRPr="00656EEB">
        <w:rPr>
          <w:rFonts w:cs="Arial"/>
          <w:szCs w:val="20"/>
        </w:rPr>
        <w:t>The pupil’s own views</w:t>
      </w:r>
    </w:p>
    <w:p w14:paraId="1B6F9191" w14:textId="77777777" w:rsidR="000C52FB" w:rsidRPr="00656EEB" w:rsidRDefault="000C52FB" w:rsidP="000C52FB">
      <w:pPr>
        <w:pStyle w:val="ListParagraph"/>
        <w:ind w:left="644"/>
        <w:rPr>
          <w:rFonts w:cs="Arial"/>
          <w:szCs w:val="20"/>
        </w:rPr>
      </w:pPr>
      <w:r w:rsidRPr="00656EEB">
        <w:rPr>
          <w:rFonts w:cs="Arial"/>
          <w:szCs w:val="20"/>
        </w:rPr>
        <w:t xml:space="preserve">Advice from external support services, if relevant </w:t>
      </w:r>
    </w:p>
    <w:p w14:paraId="22302977" w14:textId="77777777" w:rsidR="000C52FB" w:rsidRPr="00656EEB" w:rsidRDefault="000C52FB" w:rsidP="000C52FB">
      <w:pPr>
        <w:rPr>
          <w:rFonts w:ascii="Arial" w:hAnsi="Arial" w:cs="Arial"/>
          <w:sz w:val="20"/>
          <w:szCs w:val="20"/>
        </w:rPr>
      </w:pPr>
      <w:r w:rsidRPr="00656EEB">
        <w:rPr>
          <w:rFonts w:ascii="Arial" w:hAnsi="Arial" w:cs="Arial"/>
          <w:sz w:val="20"/>
          <w:szCs w:val="20"/>
        </w:rPr>
        <w:t xml:space="preserve">The assessment will be reviewed regularly. </w:t>
      </w:r>
    </w:p>
    <w:p w14:paraId="2343B1CB" w14:textId="76E7DA16" w:rsidR="000C52FB" w:rsidRPr="00C07F07" w:rsidRDefault="000C52FB" w:rsidP="000C52FB">
      <w:pPr>
        <w:rPr>
          <w:rFonts w:ascii="Arial" w:hAnsi="Arial" w:cs="Arial"/>
          <w:sz w:val="20"/>
          <w:szCs w:val="20"/>
        </w:rPr>
      </w:pPr>
      <w:r w:rsidRPr="00656EEB">
        <w:rPr>
          <w:rFonts w:ascii="Arial" w:hAnsi="Arial" w:cs="Arial"/>
          <w:sz w:val="20"/>
          <w:szCs w:val="20"/>
        </w:rP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w:t>
      </w:r>
      <w:r>
        <w:rPr>
          <w:rFonts w:ascii="Arial" w:hAnsi="Arial" w:cs="Arial"/>
          <w:sz w:val="20"/>
          <w:szCs w:val="20"/>
        </w:rPr>
        <w:t xml:space="preserve">mpact on the pupil’s progress. </w:t>
      </w:r>
    </w:p>
    <w:p w14:paraId="63F7E266" w14:textId="77777777" w:rsidR="00C07F07" w:rsidRPr="00C07F07" w:rsidRDefault="00C07F07" w:rsidP="00C07F07">
      <w:pPr>
        <w:rPr>
          <w:rFonts w:ascii="Arial" w:hAnsi="Arial" w:cs="Arial"/>
          <w:sz w:val="20"/>
          <w:szCs w:val="20"/>
        </w:rPr>
      </w:pPr>
    </w:p>
    <w:p w14:paraId="37B55B2A" w14:textId="08F70D65" w:rsidR="00C07F07" w:rsidRPr="00C07F07" w:rsidRDefault="005A2037" w:rsidP="00C07F07">
      <w:pPr>
        <w:rPr>
          <w:rFonts w:ascii="Arial" w:hAnsi="Arial" w:cs="Arial"/>
          <w:sz w:val="20"/>
          <w:szCs w:val="20"/>
        </w:rPr>
      </w:pPr>
      <w:r>
        <w:rPr>
          <w:rFonts w:ascii="Arial" w:hAnsi="Arial" w:cs="Arial"/>
          <w:sz w:val="20"/>
          <w:szCs w:val="20"/>
        </w:rPr>
        <w:t>Children with more complex needs may have a ‘One Page Profile’ which c</w:t>
      </w:r>
      <w:r w:rsidR="00C07F07" w:rsidRPr="00C07F07">
        <w:rPr>
          <w:rFonts w:ascii="Arial" w:hAnsi="Arial" w:cs="Arial"/>
          <w:sz w:val="20"/>
          <w:szCs w:val="20"/>
        </w:rPr>
        <w:t xml:space="preserve">hildren </w:t>
      </w:r>
      <w:r w:rsidR="00FC2208">
        <w:rPr>
          <w:rFonts w:ascii="Arial" w:hAnsi="Arial" w:cs="Arial"/>
          <w:sz w:val="20"/>
          <w:szCs w:val="20"/>
        </w:rPr>
        <w:t xml:space="preserve">and parents </w:t>
      </w:r>
      <w:r w:rsidR="00C07F07" w:rsidRPr="00C07F07">
        <w:rPr>
          <w:rFonts w:ascii="Arial" w:hAnsi="Arial" w:cs="Arial"/>
          <w:sz w:val="20"/>
          <w:szCs w:val="20"/>
        </w:rPr>
        <w:t xml:space="preserve">are </w:t>
      </w:r>
      <w:r>
        <w:rPr>
          <w:rFonts w:ascii="Arial" w:hAnsi="Arial" w:cs="Arial"/>
          <w:sz w:val="20"/>
          <w:szCs w:val="20"/>
        </w:rPr>
        <w:t xml:space="preserve">encouraged to contribute to. Some children may also be set targets on an ‘Individual Learning Plan’. </w:t>
      </w:r>
      <w:r w:rsidR="00C07F07" w:rsidRPr="00C07F07">
        <w:rPr>
          <w:rFonts w:ascii="Arial" w:hAnsi="Arial" w:cs="Arial"/>
          <w:sz w:val="20"/>
          <w:szCs w:val="20"/>
        </w:rPr>
        <w:t xml:space="preserve">When new targets are </w:t>
      </w:r>
      <w:r w:rsidR="00C07F07" w:rsidRPr="00C07F07">
        <w:rPr>
          <w:rFonts w:ascii="Arial" w:hAnsi="Arial" w:cs="Arial"/>
          <w:sz w:val="20"/>
          <w:szCs w:val="20"/>
        </w:rPr>
        <w:lastRenderedPageBreak/>
        <w:t>set children are encouraged, where possible, to add to those targets in order for them to be personalised.</w:t>
      </w:r>
      <w:r w:rsidR="00656EEB">
        <w:rPr>
          <w:rFonts w:ascii="Arial" w:hAnsi="Arial" w:cs="Arial"/>
          <w:sz w:val="20"/>
          <w:szCs w:val="20"/>
        </w:rPr>
        <w:t xml:space="preserve"> These targets are reviewed regularly throughout the year. </w:t>
      </w:r>
    </w:p>
    <w:p w14:paraId="43773A9E" w14:textId="77777777" w:rsidR="00C07F07" w:rsidRPr="00C07F07" w:rsidRDefault="00C07F07" w:rsidP="00C07F07">
      <w:pPr>
        <w:rPr>
          <w:rFonts w:ascii="Arial" w:hAnsi="Arial" w:cs="Arial"/>
          <w:sz w:val="20"/>
          <w:szCs w:val="20"/>
        </w:rPr>
      </w:pPr>
    </w:p>
    <w:p w14:paraId="078E6724" w14:textId="312489E9" w:rsidR="00530A9C" w:rsidRPr="00252B45" w:rsidRDefault="00C07F07" w:rsidP="00252B45">
      <w:pPr>
        <w:rPr>
          <w:rFonts w:ascii="Arial" w:hAnsi="Arial" w:cs="Arial"/>
          <w:sz w:val="20"/>
          <w:szCs w:val="20"/>
        </w:rPr>
      </w:pPr>
      <w:r w:rsidRPr="00C07F07">
        <w:rPr>
          <w:rFonts w:ascii="Arial" w:hAnsi="Arial" w:cs="Arial"/>
          <w:sz w:val="20"/>
          <w:szCs w:val="20"/>
        </w:rPr>
        <w:t xml:space="preserve">Children who have an Educational, Health and Care plan have an annual review, where the views of parents, the child and other agencies involved are sought. This is in addition to the annual report and parents evenings. </w:t>
      </w:r>
    </w:p>
    <w:p w14:paraId="03BF09BC" w14:textId="77777777" w:rsidR="00C07F07" w:rsidRPr="00C07F07" w:rsidRDefault="00C07F07" w:rsidP="00C07F07">
      <w:pPr>
        <w:rPr>
          <w:rFonts w:ascii="Arial" w:hAnsi="Arial" w:cs="Arial"/>
          <w:sz w:val="22"/>
          <w:szCs w:val="22"/>
        </w:rPr>
      </w:pPr>
    </w:p>
    <w:p w14:paraId="52E51736"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 xml:space="preserve">5.3 How </w:t>
      </w:r>
      <w:proofErr w:type="spellStart"/>
      <w:r w:rsidRPr="00C07F07">
        <w:rPr>
          <w:rFonts w:ascii="Arial" w:hAnsi="Arial" w:cs="Arial"/>
          <w:b/>
          <w:sz w:val="22"/>
          <w:szCs w:val="22"/>
          <w:u w:val="single"/>
        </w:rPr>
        <w:t>Haveley</w:t>
      </w:r>
      <w:proofErr w:type="spellEnd"/>
      <w:r w:rsidRPr="00C07F07">
        <w:rPr>
          <w:rFonts w:ascii="Arial" w:hAnsi="Arial" w:cs="Arial"/>
          <w:b/>
          <w:sz w:val="22"/>
          <w:szCs w:val="22"/>
          <w:u w:val="single"/>
        </w:rPr>
        <w:t xml:space="preserve"> Hey supports your child to access school life</w:t>
      </w:r>
    </w:p>
    <w:p w14:paraId="39B84903" w14:textId="77777777" w:rsidR="00C07F07" w:rsidRPr="00C07F07" w:rsidRDefault="00C07F07" w:rsidP="00C07F07">
      <w:pPr>
        <w:rPr>
          <w:rFonts w:ascii="Arial" w:hAnsi="Arial" w:cs="Arial"/>
          <w:b/>
          <w:sz w:val="22"/>
          <w:szCs w:val="22"/>
          <w:u w:val="single"/>
        </w:rPr>
      </w:pPr>
    </w:p>
    <w:p w14:paraId="6DD5BC1F" w14:textId="0D707846" w:rsidR="00C07F07" w:rsidRPr="00C07F07" w:rsidRDefault="00C07F07" w:rsidP="00C07F07">
      <w:pPr>
        <w:rPr>
          <w:rFonts w:ascii="Arial" w:hAnsi="Arial" w:cs="Arial"/>
          <w:sz w:val="20"/>
          <w:szCs w:val="20"/>
        </w:rPr>
      </w:pPr>
      <w:r w:rsidRPr="00C07F07">
        <w:rPr>
          <w:rFonts w:ascii="Arial" w:hAnsi="Arial" w:cs="Arial"/>
          <w:sz w:val="20"/>
          <w:szCs w:val="20"/>
        </w:rPr>
        <w:t>All children receive quality first provision, this means that a range of</w:t>
      </w:r>
      <w:r w:rsidR="00656EEB">
        <w:rPr>
          <w:rFonts w:ascii="Arial" w:hAnsi="Arial" w:cs="Arial"/>
          <w:sz w:val="20"/>
          <w:szCs w:val="20"/>
        </w:rPr>
        <w:t xml:space="preserve"> adaptive</w:t>
      </w:r>
      <w:r w:rsidRPr="00C07F07">
        <w:rPr>
          <w:rFonts w:ascii="Arial" w:hAnsi="Arial" w:cs="Arial"/>
          <w:sz w:val="20"/>
          <w:szCs w:val="20"/>
        </w:rPr>
        <w:t xml:space="preserve"> teaching styles and appropriate learning objectives are set for all children with a curriculum matched to their needs. An exciting experiential curriculum is used to stimulate and excite all children’s learning.</w:t>
      </w:r>
    </w:p>
    <w:p w14:paraId="3B9EEEC4" w14:textId="77777777" w:rsidR="00C07F07" w:rsidRPr="00C07F07" w:rsidRDefault="00C07F07" w:rsidP="00C07F07">
      <w:pPr>
        <w:rPr>
          <w:rFonts w:ascii="Arial" w:hAnsi="Arial" w:cs="Arial"/>
          <w:sz w:val="20"/>
          <w:szCs w:val="20"/>
        </w:rPr>
      </w:pPr>
    </w:p>
    <w:p w14:paraId="5B3AB8A2" w14:textId="6FEE1170" w:rsidR="00C07F07" w:rsidRPr="00C07F07" w:rsidRDefault="00C07F07" w:rsidP="00C07F07">
      <w:pPr>
        <w:rPr>
          <w:rFonts w:ascii="Arial" w:hAnsi="Arial" w:cs="Arial"/>
          <w:sz w:val="20"/>
          <w:szCs w:val="20"/>
        </w:rPr>
      </w:pPr>
      <w:r w:rsidRPr="00C07F07">
        <w:rPr>
          <w:rFonts w:ascii="Arial" w:hAnsi="Arial" w:cs="Arial"/>
          <w:sz w:val="20"/>
          <w:szCs w:val="20"/>
        </w:rPr>
        <w:t xml:space="preserve">Our school curriculum is open and accessible to all. To make sure this meets each child’s needs we </w:t>
      </w:r>
      <w:r w:rsidR="00656EEB">
        <w:rPr>
          <w:rFonts w:ascii="Arial" w:hAnsi="Arial" w:cs="Arial"/>
          <w:sz w:val="20"/>
          <w:szCs w:val="20"/>
        </w:rPr>
        <w:t xml:space="preserve">adapt lessons </w:t>
      </w:r>
      <w:r w:rsidRPr="00C07F07">
        <w:rPr>
          <w:rFonts w:ascii="Arial" w:hAnsi="Arial" w:cs="Arial"/>
          <w:sz w:val="20"/>
          <w:szCs w:val="20"/>
        </w:rPr>
        <w:t>appropriately. This could be in small gro</w:t>
      </w:r>
      <w:r w:rsidR="00530A9C">
        <w:rPr>
          <w:rFonts w:ascii="Arial" w:hAnsi="Arial" w:cs="Arial"/>
          <w:sz w:val="20"/>
          <w:szCs w:val="20"/>
        </w:rPr>
        <w:t>ups, with a specialist teacher or through personalised learning plans.</w:t>
      </w:r>
    </w:p>
    <w:p w14:paraId="46DFB7A0" w14:textId="161F9C93" w:rsidR="00656EEB" w:rsidRPr="00C07F07" w:rsidRDefault="00656EEB" w:rsidP="00C07F07">
      <w:pPr>
        <w:rPr>
          <w:rFonts w:ascii="Arial" w:hAnsi="Arial" w:cs="Arial"/>
          <w:sz w:val="20"/>
          <w:szCs w:val="20"/>
        </w:rPr>
      </w:pPr>
    </w:p>
    <w:p w14:paraId="3D8D0D84" w14:textId="323FFBA5" w:rsidR="00C07F07" w:rsidRPr="00C07F07" w:rsidRDefault="00C07F07" w:rsidP="00C07F07">
      <w:pPr>
        <w:rPr>
          <w:rFonts w:ascii="Arial" w:hAnsi="Arial" w:cs="Arial"/>
          <w:sz w:val="20"/>
          <w:szCs w:val="20"/>
        </w:rPr>
      </w:pPr>
      <w:r w:rsidRPr="00C07F07">
        <w:rPr>
          <w:rFonts w:ascii="Arial" w:hAnsi="Arial" w:cs="Arial"/>
          <w:sz w:val="20"/>
          <w:szCs w:val="20"/>
        </w:rPr>
        <w:t>We endeavour to include all children in all activities making reasonable adjustments so they can take part in school, visits and residential trips</w:t>
      </w:r>
      <w:r w:rsidR="005A2037">
        <w:rPr>
          <w:rFonts w:ascii="Arial" w:hAnsi="Arial" w:cs="Arial"/>
          <w:sz w:val="20"/>
          <w:szCs w:val="20"/>
        </w:rPr>
        <w:t xml:space="preserve"> where possible</w:t>
      </w:r>
      <w:r w:rsidRPr="00C07F07">
        <w:rPr>
          <w:rFonts w:ascii="Arial" w:hAnsi="Arial" w:cs="Arial"/>
          <w:sz w:val="20"/>
          <w:szCs w:val="20"/>
        </w:rPr>
        <w:t>. Appropriate plans will be made for the provision of their personal care, dietary needs or medication. For further details please also see the school medicatio</w:t>
      </w:r>
      <w:r w:rsidR="00530A9C">
        <w:rPr>
          <w:rFonts w:ascii="Arial" w:hAnsi="Arial" w:cs="Arial"/>
          <w:sz w:val="20"/>
          <w:szCs w:val="20"/>
        </w:rPr>
        <w:t>n policy and accessibility plan on our website.</w:t>
      </w:r>
    </w:p>
    <w:p w14:paraId="674C58D8" w14:textId="77777777" w:rsidR="00C07F07" w:rsidRPr="00C07F07" w:rsidRDefault="00C07F07" w:rsidP="00C07F07">
      <w:pPr>
        <w:rPr>
          <w:rFonts w:ascii="Arial" w:hAnsi="Arial" w:cs="Arial"/>
          <w:sz w:val="20"/>
          <w:szCs w:val="20"/>
        </w:rPr>
      </w:pPr>
    </w:p>
    <w:p w14:paraId="76F932C7" w14:textId="77777777" w:rsidR="00C07F07" w:rsidRPr="00C07F07" w:rsidRDefault="00C07F07" w:rsidP="00C07F07">
      <w:pPr>
        <w:pStyle w:val="Default"/>
        <w:rPr>
          <w:rFonts w:ascii="Arial" w:hAnsi="Arial" w:cs="Arial"/>
          <w:color w:val="auto"/>
          <w:sz w:val="20"/>
          <w:szCs w:val="20"/>
        </w:rPr>
      </w:pPr>
      <w:proofErr w:type="spellStart"/>
      <w:r w:rsidRPr="00C07F07">
        <w:rPr>
          <w:rFonts w:ascii="Arial" w:hAnsi="Arial" w:cs="Arial"/>
          <w:color w:val="auto"/>
          <w:sz w:val="20"/>
          <w:szCs w:val="20"/>
        </w:rPr>
        <w:t>Haveley</w:t>
      </w:r>
      <w:proofErr w:type="spellEnd"/>
      <w:r w:rsidRPr="00C07F07">
        <w:rPr>
          <w:rFonts w:ascii="Arial" w:hAnsi="Arial" w:cs="Arial"/>
          <w:color w:val="auto"/>
          <w:sz w:val="20"/>
          <w:szCs w:val="20"/>
        </w:rPr>
        <w:t xml:space="preserve"> Hey was built in 2007. It was designed as a barrier free environment. This means that the corridors and toilets are wheelchair accessible and there is a lift to the first floor to ensure full access of the building.   If children with disabilities require additional resources to access the school environment or their learning then the school ensures that these are in place and that those children and staff understand how to make good use of them.  Occasionally the school may draw on the expertise of external colleagues, such as the outreach team from </w:t>
      </w:r>
      <w:proofErr w:type="spellStart"/>
      <w:r w:rsidRPr="00C07F07">
        <w:rPr>
          <w:rFonts w:ascii="Arial" w:hAnsi="Arial" w:cs="Arial"/>
          <w:color w:val="auto"/>
          <w:sz w:val="20"/>
          <w:szCs w:val="20"/>
        </w:rPr>
        <w:t>Lancasterian</w:t>
      </w:r>
      <w:proofErr w:type="spellEnd"/>
      <w:r w:rsidRPr="00C07F07">
        <w:rPr>
          <w:rFonts w:ascii="Arial" w:hAnsi="Arial" w:cs="Arial"/>
          <w:color w:val="auto"/>
          <w:sz w:val="20"/>
          <w:szCs w:val="20"/>
        </w:rPr>
        <w:t>, occupational therapy or health professionals for advice for children with more individual needs.</w:t>
      </w:r>
    </w:p>
    <w:p w14:paraId="511DF41A" w14:textId="77777777" w:rsidR="00C07F07" w:rsidRPr="00C07F07" w:rsidRDefault="00C07F07" w:rsidP="00C07F07">
      <w:pPr>
        <w:rPr>
          <w:rFonts w:ascii="Arial" w:hAnsi="Arial" w:cs="Arial"/>
          <w:sz w:val="20"/>
          <w:szCs w:val="20"/>
        </w:rPr>
      </w:pPr>
    </w:p>
    <w:p w14:paraId="0411F5E7" w14:textId="36A430D6" w:rsidR="00095E8B" w:rsidRDefault="00095E8B" w:rsidP="00C07F07">
      <w:pPr>
        <w:rPr>
          <w:rFonts w:ascii="Arial" w:hAnsi="Arial" w:cs="Arial"/>
          <w:sz w:val="20"/>
          <w:szCs w:val="20"/>
        </w:rPr>
      </w:pPr>
    </w:p>
    <w:p w14:paraId="48BF1BB4" w14:textId="1F93CC51" w:rsidR="00C07F07" w:rsidRPr="00C07F07" w:rsidRDefault="00C07F07" w:rsidP="00C07F07">
      <w:pPr>
        <w:rPr>
          <w:rFonts w:ascii="Arial" w:hAnsi="Arial" w:cs="Arial"/>
          <w:sz w:val="20"/>
          <w:szCs w:val="20"/>
        </w:rPr>
      </w:pPr>
      <w:r w:rsidRPr="00C07F07">
        <w:rPr>
          <w:rFonts w:ascii="Arial" w:hAnsi="Arial" w:cs="Arial"/>
          <w:sz w:val="20"/>
          <w:szCs w:val="20"/>
        </w:rPr>
        <w:t xml:space="preserve">The school website can be translated into a number of different languages to enable access for families with English as an Additional Language. </w:t>
      </w:r>
      <w:proofErr w:type="spellStart"/>
      <w:r w:rsidRPr="00C07F07">
        <w:rPr>
          <w:rFonts w:ascii="Arial" w:hAnsi="Arial" w:cs="Arial"/>
          <w:sz w:val="20"/>
          <w:szCs w:val="20"/>
        </w:rPr>
        <w:t>Haveley</w:t>
      </w:r>
      <w:proofErr w:type="spellEnd"/>
      <w:r w:rsidRPr="00C07F07">
        <w:rPr>
          <w:rFonts w:ascii="Arial" w:hAnsi="Arial" w:cs="Arial"/>
          <w:sz w:val="20"/>
          <w:szCs w:val="20"/>
        </w:rPr>
        <w:t xml:space="preserve"> Hey can arrange translators for meetings with parents of children with SEND where appropriate.</w:t>
      </w:r>
    </w:p>
    <w:p w14:paraId="32355938" w14:textId="2E059973" w:rsidR="006B6176" w:rsidRDefault="006B6176" w:rsidP="00C07F07">
      <w:pPr>
        <w:rPr>
          <w:rFonts w:ascii="Arial" w:hAnsi="Arial" w:cs="Arial"/>
          <w:sz w:val="20"/>
          <w:szCs w:val="20"/>
        </w:rPr>
      </w:pPr>
    </w:p>
    <w:p w14:paraId="4D0D7577" w14:textId="77777777" w:rsidR="006B6176" w:rsidRDefault="006B6176" w:rsidP="00C07F07">
      <w:pPr>
        <w:rPr>
          <w:rFonts w:ascii="Arial" w:hAnsi="Arial" w:cs="Arial"/>
          <w:sz w:val="20"/>
          <w:szCs w:val="20"/>
        </w:rPr>
      </w:pPr>
    </w:p>
    <w:p w14:paraId="3EB4A242" w14:textId="4F7AAD6C" w:rsidR="00C07F07" w:rsidRPr="00C07F07" w:rsidRDefault="00C07F07" w:rsidP="00C07F07">
      <w:pPr>
        <w:rPr>
          <w:rFonts w:ascii="Arial" w:hAnsi="Arial" w:cs="Arial"/>
          <w:sz w:val="20"/>
          <w:szCs w:val="20"/>
        </w:rPr>
      </w:pPr>
      <w:r w:rsidRPr="00C07F07">
        <w:rPr>
          <w:rFonts w:ascii="Arial" w:hAnsi="Arial" w:cs="Arial"/>
          <w:sz w:val="20"/>
          <w:szCs w:val="20"/>
        </w:rPr>
        <w:t>If, despite a high level of intervention and support, a child continues to work well below national age related expectations or does not make the expected rate of progress, a number of professionals including an</w:t>
      </w:r>
      <w:r w:rsidR="00E56BA4">
        <w:rPr>
          <w:rFonts w:ascii="Arial" w:hAnsi="Arial" w:cs="Arial"/>
          <w:sz w:val="20"/>
          <w:szCs w:val="20"/>
        </w:rPr>
        <w:t xml:space="preserve"> Educational Psychologist (EP) </w:t>
      </w:r>
      <w:r w:rsidRPr="00C07F07">
        <w:rPr>
          <w:rFonts w:ascii="Arial" w:hAnsi="Arial" w:cs="Arial"/>
          <w:sz w:val="20"/>
          <w:szCs w:val="20"/>
        </w:rPr>
        <w:t>may be consulted by the school in order to reach a decision regarding future provision for your child.  Parents/carers and children are always important partners in these discussions.</w:t>
      </w:r>
      <w:r w:rsidR="000C52FB">
        <w:rPr>
          <w:rFonts w:ascii="Arial" w:hAnsi="Arial" w:cs="Arial"/>
          <w:sz w:val="20"/>
          <w:szCs w:val="20"/>
        </w:rPr>
        <w:t xml:space="preserve"> At this point, we may discuss whether or not it would be appropriate to apply for an EHCP. </w:t>
      </w:r>
    </w:p>
    <w:p w14:paraId="32C18C6D" w14:textId="77777777" w:rsidR="00C07F07" w:rsidRPr="00C07F07" w:rsidRDefault="00C07F07" w:rsidP="00C07F07">
      <w:pPr>
        <w:rPr>
          <w:rFonts w:ascii="Arial" w:hAnsi="Arial" w:cs="Arial"/>
          <w:sz w:val="22"/>
          <w:szCs w:val="22"/>
        </w:rPr>
      </w:pPr>
    </w:p>
    <w:p w14:paraId="46351241" w14:textId="77777777" w:rsidR="00C07F07" w:rsidRPr="00C07F07" w:rsidRDefault="00C07F07" w:rsidP="00C07F07">
      <w:pPr>
        <w:rPr>
          <w:rFonts w:ascii="Arial" w:hAnsi="Arial" w:cs="Arial"/>
          <w:sz w:val="22"/>
          <w:szCs w:val="22"/>
        </w:rPr>
      </w:pPr>
    </w:p>
    <w:p w14:paraId="7D0A2D96" w14:textId="522878FC"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5.4 E</w:t>
      </w:r>
      <w:r w:rsidR="00273E46">
        <w:rPr>
          <w:rFonts w:ascii="Arial" w:hAnsi="Arial" w:cs="Arial"/>
          <w:b/>
          <w:sz w:val="22"/>
          <w:szCs w:val="22"/>
          <w:u w:val="single"/>
        </w:rPr>
        <w:t xml:space="preserve">xpertise and specialists at </w:t>
      </w:r>
      <w:proofErr w:type="spellStart"/>
      <w:r w:rsidRPr="00C07F07">
        <w:rPr>
          <w:rFonts w:ascii="Arial" w:hAnsi="Arial" w:cs="Arial"/>
          <w:b/>
          <w:sz w:val="22"/>
          <w:szCs w:val="22"/>
          <w:u w:val="single"/>
        </w:rPr>
        <w:t>Haveley</w:t>
      </w:r>
      <w:proofErr w:type="spellEnd"/>
      <w:r w:rsidRPr="00C07F07">
        <w:rPr>
          <w:rFonts w:ascii="Arial" w:hAnsi="Arial" w:cs="Arial"/>
          <w:b/>
          <w:sz w:val="22"/>
          <w:szCs w:val="22"/>
          <w:u w:val="single"/>
        </w:rPr>
        <w:t xml:space="preserve"> Hey </w:t>
      </w:r>
    </w:p>
    <w:p w14:paraId="0A83DBDE" w14:textId="77777777" w:rsidR="00C07F07" w:rsidRPr="00C07F07" w:rsidRDefault="00C07F07" w:rsidP="00C07F07">
      <w:pPr>
        <w:rPr>
          <w:rFonts w:ascii="Arial" w:hAnsi="Arial" w:cs="Arial"/>
          <w:sz w:val="22"/>
          <w:szCs w:val="22"/>
        </w:rPr>
      </w:pPr>
    </w:p>
    <w:p w14:paraId="7F96773C" w14:textId="77777777" w:rsidR="00C07F07" w:rsidRPr="00C07F07" w:rsidRDefault="00C07F07" w:rsidP="00C07F07">
      <w:pPr>
        <w:rPr>
          <w:rFonts w:ascii="Arial" w:hAnsi="Arial" w:cs="Arial"/>
          <w:sz w:val="20"/>
          <w:szCs w:val="20"/>
        </w:rPr>
      </w:pPr>
      <w:r w:rsidRPr="00C07F07">
        <w:rPr>
          <w:rFonts w:ascii="Arial" w:hAnsi="Arial" w:cs="Arial"/>
          <w:sz w:val="20"/>
          <w:szCs w:val="20"/>
        </w:rPr>
        <w:t>Staff access regular training appropriate for their needs in order to support children. This can be through peer support, 1 to 1 training, groups or courses dependent upon the needs of the child.</w:t>
      </w:r>
    </w:p>
    <w:p w14:paraId="4A6943B7" w14:textId="77777777" w:rsidR="00C07F07" w:rsidRPr="00C07F07" w:rsidRDefault="00C07F07" w:rsidP="00C07F07">
      <w:pPr>
        <w:rPr>
          <w:rFonts w:ascii="Arial" w:hAnsi="Arial" w:cs="Arial"/>
          <w:sz w:val="20"/>
          <w:szCs w:val="20"/>
        </w:rPr>
      </w:pPr>
    </w:p>
    <w:p w14:paraId="43579454" w14:textId="458A50DA"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 xml:space="preserve">In addition to the </w:t>
      </w:r>
      <w:r w:rsidR="006B6176">
        <w:rPr>
          <w:rFonts w:ascii="Arial" w:hAnsi="Arial" w:cs="Arial"/>
          <w:color w:val="auto"/>
          <w:sz w:val="20"/>
          <w:szCs w:val="20"/>
        </w:rPr>
        <w:t>SENCO</w:t>
      </w:r>
      <w:r w:rsidR="00135557">
        <w:rPr>
          <w:rFonts w:ascii="Arial" w:hAnsi="Arial" w:cs="Arial"/>
          <w:color w:val="auto"/>
          <w:sz w:val="20"/>
          <w:szCs w:val="20"/>
        </w:rPr>
        <w:t>, the school employs a</w:t>
      </w:r>
      <w:r w:rsidRPr="00C07F07">
        <w:rPr>
          <w:rFonts w:ascii="Arial" w:hAnsi="Arial" w:cs="Arial"/>
          <w:color w:val="auto"/>
          <w:sz w:val="20"/>
          <w:szCs w:val="20"/>
        </w:rPr>
        <w:t xml:space="preserve"> SEND teacher.  The SEND teacher</w:t>
      </w:r>
      <w:r w:rsidR="00135557">
        <w:rPr>
          <w:rFonts w:ascii="Arial" w:hAnsi="Arial" w:cs="Arial"/>
          <w:color w:val="auto"/>
          <w:sz w:val="20"/>
          <w:szCs w:val="20"/>
        </w:rPr>
        <w:t xml:space="preserve"> and her team of SEND TAs, run our SEND </w:t>
      </w:r>
      <w:r w:rsidR="000C52FB">
        <w:rPr>
          <w:rFonts w:ascii="Arial" w:hAnsi="Arial" w:cs="Arial"/>
          <w:color w:val="auto"/>
          <w:sz w:val="20"/>
          <w:szCs w:val="20"/>
        </w:rPr>
        <w:t xml:space="preserve">provisions for </w:t>
      </w:r>
      <w:r w:rsidRPr="00C07F07">
        <w:rPr>
          <w:rFonts w:ascii="Arial" w:hAnsi="Arial" w:cs="Arial"/>
          <w:color w:val="auto"/>
          <w:sz w:val="20"/>
          <w:szCs w:val="20"/>
        </w:rPr>
        <w:t>students with significant and complex needs (</w:t>
      </w:r>
      <w:r w:rsidR="00E56BA4">
        <w:rPr>
          <w:rFonts w:ascii="Arial" w:hAnsi="Arial" w:cs="Arial"/>
          <w:color w:val="auto"/>
          <w:sz w:val="20"/>
          <w:szCs w:val="20"/>
        </w:rPr>
        <w:t xml:space="preserve">many of whom have EHC plans). </w:t>
      </w:r>
      <w:r w:rsidR="00135557">
        <w:rPr>
          <w:rFonts w:ascii="Arial" w:hAnsi="Arial" w:cs="Arial"/>
          <w:color w:val="auto"/>
          <w:sz w:val="20"/>
          <w:szCs w:val="20"/>
        </w:rPr>
        <w:t xml:space="preserve">We have three SEND provisions within school and these are Explore, Nurture and Thrive. </w:t>
      </w:r>
      <w:r w:rsidRPr="00C07F07">
        <w:rPr>
          <w:rFonts w:ascii="Arial" w:hAnsi="Arial" w:cs="Arial"/>
          <w:color w:val="auto"/>
          <w:sz w:val="20"/>
          <w:szCs w:val="20"/>
        </w:rPr>
        <w:t xml:space="preserve">The school employs two specialist reading teaching assistants </w:t>
      </w:r>
      <w:r w:rsidRPr="00135557">
        <w:rPr>
          <w:rFonts w:ascii="Arial" w:hAnsi="Arial" w:cs="Arial"/>
          <w:color w:val="auto"/>
          <w:sz w:val="20"/>
          <w:szCs w:val="20"/>
        </w:rPr>
        <w:t>who support the development of early readers across Key Stage 1 and into Foundati</w:t>
      </w:r>
      <w:r w:rsidR="00E56BA4" w:rsidRPr="00135557">
        <w:rPr>
          <w:rFonts w:ascii="Arial" w:hAnsi="Arial" w:cs="Arial"/>
          <w:color w:val="auto"/>
          <w:sz w:val="20"/>
          <w:szCs w:val="20"/>
        </w:rPr>
        <w:t>o</w:t>
      </w:r>
      <w:r w:rsidR="00135557">
        <w:rPr>
          <w:rFonts w:ascii="Arial" w:hAnsi="Arial" w:cs="Arial"/>
          <w:color w:val="auto"/>
          <w:sz w:val="20"/>
          <w:szCs w:val="20"/>
        </w:rPr>
        <w:t xml:space="preserve">n </w:t>
      </w:r>
      <w:r w:rsidR="00774570">
        <w:rPr>
          <w:rFonts w:ascii="Arial" w:hAnsi="Arial" w:cs="Arial"/>
          <w:color w:val="auto"/>
          <w:sz w:val="20"/>
          <w:szCs w:val="20"/>
        </w:rPr>
        <w:t>Stage.  Currently there are 14</w:t>
      </w:r>
      <w:r w:rsidRPr="00135557">
        <w:rPr>
          <w:rFonts w:ascii="Arial" w:hAnsi="Arial" w:cs="Arial"/>
          <w:color w:val="auto"/>
          <w:sz w:val="20"/>
          <w:szCs w:val="20"/>
        </w:rPr>
        <w:t xml:space="preserve"> SEND teaching</w:t>
      </w:r>
      <w:r w:rsidRPr="00C07F07">
        <w:rPr>
          <w:rFonts w:ascii="Arial" w:hAnsi="Arial" w:cs="Arial"/>
          <w:color w:val="auto"/>
          <w:sz w:val="20"/>
          <w:szCs w:val="20"/>
        </w:rPr>
        <w:t xml:space="preserve"> assistants in place to support specific children, the majority of whom either have EHC plans or are on a pathway towards assessment for this.</w:t>
      </w:r>
    </w:p>
    <w:p w14:paraId="11E233FC" w14:textId="77777777" w:rsidR="00C07F07" w:rsidRPr="00C07F07" w:rsidRDefault="00C07F07" w:rsidP="00C07F07">
      <w:pPr>
        <w:rPr>
          <w:rFonts w:ascii="Arial" w:hAnsi="Arial" w:cs="Arial"/>
          <w:sz w:val="20"/>
          <w:szCs w:val="20"/>
        </w:rPr>
      </w:pPr>
    </w:p>
    <w:p w14:paraId="2DF0F961" w14:textId="4DF9D3D1"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A behaviour mentor works full-time across all age-groups in school, with a focus on</w:t>
      </w:r>
      <w:r w:rsidR="005A2037">
        <w:rPr>
          <w:rFonts w:ascii="Arial" w:hAnsi="Arial" w:cs="Arial"/>
          <w:color w:val="auto"/>
          <w:sz w:val="20"/>
          <w:szCs w:val="20"/>
        </w:rPr>
        <w:t xml:space="preserve"> KS1 and 2 supporting emotional </w:t>
      </w:r>
      <w:r w:rsidRPr="00C07F07">
        <w:rPr>
          <w:rFonts w:ascii="Arial" w:hAnsi="Arial" w:cs="Arial"/>
          <w:color w:val="auto"/>
          <w:sz w:val="20"/>
          <w:szCs w:val="20"/>
        </w:rPr>
        <w:t xml:space="preserve">wellbeing and positive behaviours for learning. The school also offers a dedicated counselling </w:t>
      </w:r>
      <w:r w:rsidRPr="00C07F07">
        <w:rPr>
          <w:rFonts w:ascii="Arial" w:hAnsi="Arial" w:cs="Arial"/>
          <w:color w:val="auto"/>
          <w:sz w:val="20"/>
          <w:szCs w:val="20"/>
        </w:rPr>
        <w:lastRenderedPageBreak/>
        <w:t xml:space="preserve">service through the </w:t>
      </w:r>
      <w:r w:rsidR="00DB7219">
        <w:rPr>
          <w:rFonts w:ascii="Arial" w:hAnsi="Arial" w:cs="Arial"/>
          <w:color w:val="auto"/>
          <w:sz w:val="20"/>
          <w:szCs w:val="20"/>
        </w:rPr>
        <w:t>charity Place2</w:t>
      </w:r>
      <w:r w:rsidRPr="00C07F07">
        <w:rPr>
          <w:rFonts w:ascii="Arial" w:hAnsi="Arial" w:cs="Arial"/>
          <w:color w:val="auto"/>
          <w:sz w:val="20"/>
          <w:szCs w:val="20"/>
        </w:rPr>
        <w:t xml:space="preserve">Be.  Identified children are offered either individual longer-term play-based counselling support or group provision through a ‘Journey of Hope’ resilience building intervention. </w:t>
      </w:r>
      <w:r w:rsidR="005A2037">
        <w:rPr>
          <w:rFonts w:ascii="Arial" w:hAnsi="Arial" w:cs="Arial"/>
          <w:color w:val="auto"/>
          <w:sz w:val="20"/>
          <w:szCs w:val="20"/>
        </w:rPr>
        <w:t xml:space="preserve"> Additionally a drop in Place2</w:t>
      </w:r>
      <w:r w:rsidRPr="00C07F07">
        <w:rPr>
          <w:rFonts w:ascii="Arial" w:hAnsi="Arial" w:cs="Arial"/>
          <w:color w:val="auto"/>
          <w:sz w:val="20"/>
          <w:szCs w:val="20"/>
        </w:rPr>
        <w:t xml:space="preserve">Talk service runs </w:t>
      </w:r>
      <w:r w:rsidR="00252B45">
        <w:rPr>
          <w:rFonts w:ascii="Arial" w:hAnsi="Arial" w:cs="Arial"/>
          <w:color w:val="auto"/>
          <w:sz w:val="20"/>
          <w:szCs w:val="20"/>
        </w:rPr>
        <w:t>across the week</w:t>
      </w:r>
      <w:r w:rsidRPr="00C07F07">
        <w:rPr>
          <w:rFonts w:ascii="Arial" w:hAnsi="Arial" w:cs="Arial"/>
          <w:color w:val="auto"/>
          <w:sz w:val="20"/>
          <w:szCs w:val="20"/>
        </w:rPr>
        <w:t xml:space="preserve"> which children can self-refer to </w:t>
      </w:r>
      <w:r w:rsidR="00252B45">
        <w:rPr>
          <w:rFonts w:ascii="Arial" w:hAnsi="Arial" w:cs="Arial"/>
          <w:color w:val="auto"/>
          <w:sz w:val="20"/>
          <w:szCs w:val="20"/>
        </w:rPr>
        <w:t>individually or with a friend.</w:t>
      </w:r>
      <w:r w:rsidR="000C52FB">
        <w:rPr>
          <w:rFonts w:ascii="Arial" w:hAnsi="Arial" w:cs="Arial"/>
          <w:color w:val="auto"/>
          <w:sz w:val="20"/>
          <w:szCs w:val="20"/>
        </w:rPr>
        <w:t xml:space="preserve"> One of our SEND TAs is Forest School trained and we run a </w:t>
      </w:r>
      <w:r w:rsidR="00774570">
        <w:rPr>
          <w:rFonts w:ascii="Arial" w:hAnsi="Arial" w:cs="Arial"/>
          <w:color w:val="auto"/>
          <w:sz w:val="20"/>
          <w:szCs w:val="20"/>
        </w:rPr>
        <w:t>forest school sessions four times a week for pupils with SEMH needs.</w:t>
      </w:r>
      <w:r w:rsidR="000C52FB">
        <w:rPr>
          <w:rFonts w:ascii="Arial" w:hAnsi="Arial" w:cs="Arial"/>
          <w:color w:val="auto"/>
          <w:sz w:val="20"/>
          <w:szCs w:val="20"/>
        </w:rPr>
        <w:t xml:space="preserve"> </w:t>
      </w:r>
    </w:p>
    <w:p w14:paraId="109BC5DF" w14:textId="77777777" w:rsidR="00C07F07" w:rsidRPr="00C07F07" w:rsidRDefault="00C07F07" w:rsidP="00C07F07">
      <w:pPr>
        <w:pStyle w:val="Default"/>
        <w:rPr>
          <w:rFonts w:ascii="Arial" w:hAnsi="Arial" w:cs="Arial"/>
          <w:color w:val="auto"/>
          <w:sz w:val="20"/>
          <w:szCs w:val="20"/>
        </w:rPr>
      </w:pPr>
    </w:p>
    <w:p w14:paraId="4302C85D" w14:textId="77777777" w:rsidR="00C07F07" w:rsidRPr="00C07F07" w:rsidRDefault="00C07F07" w:rsidP="00C07F07">
      <w:pPr>
        <w:rPr>
          <w:rFonts w:ascii="Arial" w:hAnsi="Arial" w:cs="Arial"/>
          <w:sz w:val="20"/>
          <w:szCs w:val="20"/>
        </w:rPr>
      </w:pPr>
      <w:r w:rsidRPr="00C07F07">
        <w:rPr>
          <w:rFonts w:ascii="Arial" w:hAnsi="Arial" w:cs="Arial"/>
          <w:sz w:val="20"/>
          <w:szCs w:val="20"/>
        </w:rPr>
        <w:t>In addition to the provision in school, specialist teachers and expert advice are sought to raise attainment and achievement for children including those who are looked after by the Local Authority.</w:t>
      </w:r>
    </w:p>
    <w:p w14:paraId="5CCD7525" w14:textId="77777777" w:rsidR="00C07F07" w:rsidRPr="00C07F07" w:rsidRDefault="00C07F07" w:rsidP="00C07F07">
      <w:pPr>
        <w:rPr>
          <w:rFonts w:ascii="Arial" w:hAnsi="Arial" w:cs="Arial"/>
          <w:sz w:val="20"/>
          <w:szCs w:val="20"/>
        </w:rPr>
      </w:pPr>
      <w:r w:rsidRPr="00C07F07">
        <w:rPr>
          <w:rFonts w:ascii="Arial" w:hAnsi="Arial" w:cs="Arial"/>
          <w:sz w:val="20"/>
          <w:szCs w:val="20"/>
        </w:rPr>
        <w:t>This can be in the form of specialists commissioned by school:</w:t>
      </w:r>
    </w:p>
    <w:p w14:paraId="5113F2B8" w14:textId="43BEFDD2" w:rsidR="00C07F07" w:rsidRPr="00C07F07" w:rsidRDefault="000C52FB" w:rsidP="00C07F07">
      <w:pPr>
        <w:pStyle w:val="ListParagraph"/>
        <w:numPr>
          <w:ilvl w:val="0"/>
          <w:numId w:val="7"/>
        </w:numPr>
        <w:spacing w:before="0" w:after="0"/>
        <w:contextualSpacing/>
        <w:rPr>
          <w:rFonts w:cs="Arial"/>
          <w:szCs w:val="20"/>
        </w:rPr>
      </w:pPr>
      <w:r>
        <w:rPr>
          <w:rFonts w:cs="Arial"/>
          <w:szCs w:val="20"/>
        </w:rPr>
        <w:t>M</w:t>
      </w:r>
      <w:r w:rsidR="00C07F07" w:rsidRPr="00C07F07">
        <w:rPr>
          <w:rFonts w:cs="Arial"/>
          <w:szCs w:val="20"/>
        </w:rPr>
        <w:t xml:space="preserve">ultisensory literacy approaches for children with specific literacy difficulties </w:t>
      </w:r>
      <w:r w:rsidR="00C07F07" w:rsidRPr="00C07F07">
        <w:rPr>
          <w:rFonts w:cs="Arial"/>
          <w:vanish/>
          <w:szCs w:val="20"/>
        </w:rPr>
        <w:t xml:space="preserve">eHey </w:t>
      </w:r>
    </w:p>
    <w:p w14:paraId="0553545D"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Educational Psychology Services</w:t>
      </w:r>
    </w:p>
    <w:p w14:paraId="68D82D41"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Speech and Language therapists</w:t>
      </w:r>
    </w:p>
    <w:p w14:paraId="484CFCAA"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Occupational Therapists</w:t>
      </w:r>
    </w:p>
    <w:p w14:paraId="4C85EEBB" w14:textId="77777777" w:rsidR="00C07F07" w:rsidRPr="00C07F07" w:rsidRDefault="00C07F07" w:rsidP="00C07F07">
      <w:pPr>
        <w:pStyle w:val="ListParagraph"/>
        <w:numPr>
          <w:ilvl w:val="0"/>
          <w:numId w:val="7"/>
        </w:numPr>
        <w:spacing w:before="0" w:after="0"/>
        <w:contextualSpacing/>
        <w:rPr>
          <w:rFonts w:cs="Arial"/>
          <w:szCs w:val="20"/>
        </w:rPr>
      </w:pPr>
      <w:proofErr w:type="spellStart"/>
      <w:r w:rsidRPr="00C07F07">
        <w:rPr>
          <w:rFonts w:cs="Arial"/>
          <w:szCs w:val="20"/>
        </w:rPr>
        <w:t>Behaviour</w:t>
      </w:r>
      <w:proofErr w:type="spellEnd"/>
      <w:r w:rsidRPr="00C07F07">
        <w:rPr>
          <w:rFonts w:cs="Arial"/>
          <w:szCs w:val="20"/>
        </w:rPr>
        <w:t xml:space="preserve"> consultant</w:t>
      </w:r>
    </w:p>
    <w:p w14:paraId="49246821"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Sensory support service</w:t>
      </w:r>
    </w:p>
    <w:p w14:paraId="14BB9EEB"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 xml:space="preserve">Local special schools with outreach services </w:t>
      </w:r>
      <w:proofErr w:type="spellStart"/>
      <w:r w:rsidRPr="00C07F07">
        <w:rPr>
          <w:rFonts w:cs="Arial"/>
          <w:szCs w:val="20"/>
        </w:rPr>
        <w:t>eg</w:t>
      </w:r>
      <w:proofErr w:type="spellEnd"/>
      <w:r w:rsidRPr="00C07F07">
        <w:rPr>
          <w:rFonts w:cs="Arial"/>
          <w:szCs w:val="20"/>
        </w:rPr>
        <w:t xml:space="preserve"> </w:t>
      </w:r>
      <w:proofErr w:type="spellStart"/>
      <w:r w:rsidRPr="00C07F07">
        <w:rPr>
          <w:rFonts w:cs="Arial"/>
          <w:szCs w:val="20"/>
        </w:rPr>
        <w:t>Ashgate</w:t>
      </w:r>
      <w:proofErr w:type="spellEnd"/>
      <w:r w:rsidRPr="00C07F07">
        <w:rPr>
          <w:rFonts w:cs="Arial"/>
          <w:szCs w:val="20"/>
        </w:rPr>
        <w:t xml:space="preserve">, </w:t>
      </w:r>
      <w:proofErr w:type="spellStart"/>
      <w:r w:rsidRPr="00C07F07">
        <w:rPr>
          <w:rFonts w:cs="Arial"/>
          <w:szCs w:val="20"/>
        </w:rPr>
        <w:t>Lancasterian</w:t>
      </w:r>
      <w:proofErr w:type="spellEnd"/>
    </w:p>
    <w:p w14:paraId="7CCC6A8B"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Learning consultants</w:t>
      </w:r>
    </w:p>
    <w:p w14:paraId="49205A25" w14:textId="77777777" w:rsidR="00C07F07" w:rsidRPr="00C07F07" w:rsidRDefault="00C07F07" w:rsidP="00C07F07">
      <w:pPr>
        <w:rPr>
          <w:rFonts w:ascii="Arial" w:hAnsi="Arial" w:cs="Arial"/>
          <w:sz w:val="20"/>
          <w:szCs w:val="20"/>
        </w:rPr>
      </w:pPr>
      <w:r w:rsidRPr="00C07F07">
        <w:rPr>
          <w:rFonts w:ascii="Arial" w:hAnsi="Arial" w:cs="Arial"/>
          <w:sz w:val="20"/>
          <w:szCs w:val="20"/>
        </w:rPr>
        <w:t>Along with any others that are felt appropriate to help to meet the needs of the child.</w:t>
      </w:r>
    </w:p>
    <w:p w14:paraId="792F1CD2" w14:textId="77777777" w:rsidR="00C07F07" w:rsidRPr="00C07F07" w:rsidRDefault="00C07F07" w:rsidP="00C07F07">
      <w:pPr>
        <w:rPr>
          <w:rFonts w:ascii="Arial" w:hAnsi="Arial" w:cs="Arial"/>
        </w:rPr>
      </w:pPr>
    </w:p>
    <w:p w14:paraId="1F71AD43" w14:textId="77777777" w:rsidR="00C07F07" w:rsidRPr="00C07F07" w:rsidRDefault="00C07F07" w:rsidP="00C07F07">
      <w:pPr>
        <w:rPr>
          <w:rFonts w:ascii="Arial" w:hAnsi="Arial" w:cs="Arial"/>
          <w:sz w:val="22"/>
          <w:szCs w:val="22"/>
        </w:rPr>
      </w:pPr>
    </w:p>
    <w:p w14:paraId="67109850"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5.5 Supporting emotional and social development.</w:t>
      </w:r>
    </w:p>
    <w:p w14:paraId="39A289C9" w14:textId="5849FC05" w:rsidR="00C07F07" w:rsidRPr="00C07F07" w:rsidRDefault="000C52FB" w:rsidP="00C07F07">
      <w:pPr>
        <w:rPr>
          <w:rFonts w:ascii="Arial" w:hAnsi="Arial" w:cs="Arial"/>
          <w:sz w:val="20"/>
          <w:szCs w:val="22"/>
        </w:rPr>
      </w:pPr>
      <w:r w:rsidRPr="000C52FB">
        <w:rPr>
          <w:rFonts w:ascii="Arial" w:hAnsi="Arial" w:cs="Arial"/>
          <w:sz w:val="20"/>
          <w:szCs w:val="22"/>
        </w:rPr>
        <w:t>We are proud to be recognised as</w:t>
      </w:r>
      <w:r>
        <w:rPr>
          <w:rFonts w:ascii="Arial" w:hAnsi="Arial" w:cs="Arial"/>
          <w:sz w:val="20"/>
          <w:szCs w:val="22"/>
        </w:rPr>
        <w:t xml:space="preserve"> a Nurturing School (June 2023). </w:t>
      </w:r>
      <w:r w:rsidR="005A2037">
        <w:rPr>
          <w:rFonts w:ascii="Arial" w:hAnsi="Arial" w:cs="Arial"/>
          <w:sz w:val="20"/>
          <w:szCs w:val="22"/>
        </w:rPr>
        <w:t xml:space="preserve">Within school, </w:t>
      </w:r>
      <w:r w:rsidR="00C07F07" w:rsidRPr="00C07F07">
        <w:rPr>
          <w:rFonts w:ascii="Arial" w:hAnsi="Arial" w:cs="Arial"/>
          <w:sz w:val="20"/>
          <w:szCs w:val="22"/>
        </w:rPr>
        <w:t>the Rights of Every child are promoted through assemblies, emotional literacy based lessons and the school ethos. Children are aware that they can speak to any adult in school</w:t>
      </w:r>
      <w:r w:rsidR="005A2037">
        <w:rPr>
          <w:rFonts w:ascii="Arial" w:hAnsi="Arial" w:cs="Arial"/>
          <w:sz w:val="20"/>
          <w:szCs w:val="22"/>
        </w:rPr>
        <w:t xml:space="preserve"> that</w:t>
      </w:r>
      <w:r w:rsidR="00C07F07" w:rsidRPr="00C07F07">
        <w:rPr>
          <w:rFonts w:ascii="Arial" w:hAnsi="Arial" w:cs="Arial"/>
          <w:sz w:val="20"/>
          <w:szCs w:val="22"/>
        </w:rPr>
        <w:t xml:space="preserve"> they feel most comfortable with.  Any issues are dealt with swiftly; please see our school anti bullying policy for more information along with the safeguarding policy.</w:t>
      </w:r>
      <w:r>
        <w:rPr>
          <w:rFonts w:ascii="Arial" w:hAnsi="Arial" w:cs="Arial"/>
          <w:sz w:val="20"/>
          <w:szCs w:val="22"/>
        </w:rPr>
        <w:t xml:space="preserve"> We also have Wellbeing Champions in school who support with this work.</w:t>
      </w:r>
    </w:p>
    <w:p w14:paraId="2B8CB9BE" w14:textId="77777777" w:rsidR="00C07F07" w:rsidRPr="00C07F07" w:rsidRDefault="00C07F07" w:rsidP="00C07F07">
      <w:pPr>
        <w:rPr>
          <w:rFonts w:ascii="Arial" w:hAnsi="Arial" w:cs="Arial"/>
          <w:sz w:val="20"/>
          <w:szCs w:val="22"/>
        </w:rPr>
      </w:pPr>
    </w:p>
    <w:p w14:paraId="50BE70B5" w14:textId="4AF9C884" w:rsidR="00C07F07" w:rsidRDefault="00C07F07" w:rsidP="00C07F07">
      <w:pPr>
        <w:rPr>
          <w:rFonts w:ascii="Arial" w:hAnsi="Arial" w:cs="Arial"/>
          <w:sz w:val="20"/>
          <w:szCs w:val="22"/>
        </w:rPr>
      </w:pPr>
      <w:r w:rsidRPr="00C07F07">
        <w:rPr>
          <w:rFonts w:ascii="Arial" w:hAnsi="Arial" w:cs="Arial"/>
          <w:sz w:val="20"/>
          <w:szCs w:val="22"/>
        </w:rPr>
        <w:t>All children from Recepti</w:t>
      </w:r>
      <w:r w:rsidR="005A2037">
        <w:rPr>
          <w:rFonts w:ascii="Arial" w:hAnsi="Arial" w:cs="Arial"/>
          <w:sz w:val="20"/>
          <w:szCs w:val="22"/>
        </w:rPr>
        <w:t>on age are able to access Place2</w:t>
      </w:r>
      <w:r w:rsidRPr="00C07F07">
        <w:rPr>
          <w:rFonts w:ascii="Arial" w:hAnsi="Arial" w:cs="Arial"/>
          <w:sz w:val="20"/>
          <w:szCs w:val="22"/>
        </w:rPr>
        <w:t>Be, a child led therapy service which supports children’s emotional and social development through a play approach. This is an 18 place service commissioned by school for those who need support at times of emotional and social difficulty. Every Looked after child is encouraged to access the service.</w:t>
      </w:r>
    </w:p>
    <w:p w14:paraId="34F6C2EB" w14:textId="707DD431" w:rsidR="00C07F07" w:rsidRPr="00C07F07" w:rsidRDefault="00C07F07" w:rsidP="00C07F07">
      <w:pPr>
        <w:rPr>
          <w:rFonts w:ascii="Arial" w:hAnsi="Arial" w:cs="Arial"/>
          <w:sz w:val="20"/>
          <w:szCs w:val="22"/>
        </w:rPr>
      </w:pPr>
    </w:p>
    <w:p w14:paraId="79A0922D" w14:textId="77CB1486" w:rsidR="00C07F07" w:rsidRPr="00C07F07" w:rsidRDefault="00C07F07" w:rsidP="00C07F07">
      <w:pPr>
        <w:rPr>
          <w:rFonts w:ascii="Arial" w:hAnsi="Arial" w:cs="Arial"/>
          <w:sz w:val="20"/>
          <w:szCs w:val="22"/>
        </w:rPr>
      </w:pPr>
      <w:r w:rsidRPr="00C07F07">
        <w:rPr>
          <w:rFonts w:ascii="Arial" w:hAnsi="Arial" w:cs="Arial"/>
          <w:sz w:val="20"/>
          <w:szCs w:val="22"/>
        </w:rPr>
        <w:t>All Key Stage 2 chil</w:t>
      </w:r>
      <w:r w:rsidR="005A2037">
        <w:rPr>
          <w:rFonts w:ascii="Arial" w:hAnsi="Arial" w:cs="Arial"/>
          <w:sz w:val="20"/>
          <w:szCs w:val="22"/>
        </w:rPr>
        <w:t>dren can choose to access Place2</w:t>
      </w:r>
      <w:r w:rsidRPr="00C07F07">
        <w:rPr>
          <w:rFonts w:ascii="Arial" w:hAnsi="Arial" w:cs="Arial"/>
          <w:sz w:val="20"/>
          <w:szCs w:val="22"/>
        </w:rPr>
        <w:t xml:space="preserve">talk – giving them a chance to be heard in confidence with an adult who is not part of the teaching staff. This is self-referred by the child and issues pertinent to the child including any incidences of bullying can be discussed. </w:t>
      </w:r>
    </w:p>
    <w:p w14:paraId="1B502663" w14:textId="67FD1BC0" w:rsidR="00C07F07" w:rsidRPr="00C07F07" w:rsidRDefault="00C07F07" w:rsidP="00C07F07">
      <w:pPr>
        <w:rPr>
          <w:rFonts w:ascii="Arial" w:hAnsi="Arial" w:cs="Arial"/>
          <w:sz w:val="20"/>
          <w:szCs w:val="22"/>
        </w:rPr>
      </w:pPr>
    </w:p>
    <w:p w14:paraId="6CDD56FD" w14:textId="77777777" w:rsidR="00C07F07" w:rsidRPr="00C07F07" w:rsidRDefault="00C07F07" w:rsidP="00C07F07">
      <w:pPr>
        <w:rPr>
          <w:rFonts w:ascii="Arial" w:hAnsi="Arial" w:cs="Arial"/>
          <w:sz w:val="20"/>
          <w:szCs w:val="22"/>
        </w:rPr>
      </w:pPr>
      <w:r w:rsidRPr="00C07F07">
        <w:rPr>
          <w:rFonts w:ascii="Arial" w:hAnsi="Arial" w:cs="Arial"/>
          <w:sz w:val="20"/>
          <w:szCs w:val="22"/>
        </w:rPr>
        <w:t>There are a number of services that school accesses in order to promote the wellbeing of individuals, these include:</w:t>
      </w:r>
    </w:p>
    <w:p w14:paraId="025F1C81" w14:textId="77777777" w:rsidR="00C07F07" w:rsidRPr="00C07F07" w:rsidRDefault="00C07F07" w:rsidP="00C07F07">
      <w:pPr>
        <w:pStyle w:val="ListParagraph"/>
        <w:numPr>
          <w:ilvl w:val="0"/>
          <w:numId w:val="4"/>
        </w:numPr>
        <w:spacing w:before="0" w:after="0"/>
        <w:contextualSpacing/>
        <w:rPr>
          <w:rFonts w:cs="Arial"/>
          <w:szCs w:val="22"/>
        </w:rPr>
      </w:pPr>
      <w:r w:rsidRPr="00C07F07">
        <w:rPr>
          <w:rFonts w:cs="Arial"/>
          <w:szCs w:val="22"/>
        </w:rPr>
        <w:t>School nurse</w:t>
      </w:r>
    </w:p>
    <w:p w14:paraId="15D52641" w14:textId="77777777" w:rsidR="00C07F07" w:rsidRPr="00C07F07" w:rsidRDefault="00C07F07" w:rsidP="00C07F07">
      <w:pPr>
        <w:pStyle w:val="ListParagraph"/>
        <w:numPr>
          <w:ilvl w:val="0"/>
          <w:numId w:val="4"/>
        </w:numPr>
        <w:spacing w:before="0" w:after="0"/>
        <w:contextualSpacing/>
        <w:rPr>
          <w:rFonts w:cs="Arial"/>
          <w:szCs w:val="22"/>
        </w:rPr>
      </w:pPr>
      <w:r w:rsidRPr="00C07F07">
        <w:rPr>
          <w:rFonts w:cs="Arial"/>
          <w:szCs w:val="22"/>
        </w:rPr>
        <w:t>Child and Adult Mental Health services, Child and Parents service</w:t>
      </w:r>
    </w:p>
    <w:p w14:paraId="2D295798" w14:textId="77777777" w:rsidR="00C07F07" w:rsidRPr="00C07F07" w:rsidRDefault="00C07F07" w:rsidP="00C07F07">
      <w:pPr>
        <w:pStyle w:val="ListParagraph"/>
        <w:numPr>
          <w:ilvl w:val="0"/>
          <w:numId w:val="4"/>
        </w:numPr>
        <w:spacing w:before="0" w:after="0"/>
        <w:contextualSpacing/>
        <w:rPr>
          <w:rFonts w:cs="Arial"/>
          <w:szCs w:val="22"/>
        </w:rPr>
      </w:pPr>
      <w:proofErr w:type="spellStart"/>
      <w:r w:rsidRPr="00C07F07">
        <w:rPr>
          <w:rFonts w:cs="Arial"/>
          <w:szCs w:val="22"/>
        </w:rPr>
        <w:t>Paediatricians</w:t>
      </w:r>
      <w:proofErr w:type="spellEnd"/>
    </w:p>
    <w:p w14:paraId="261233BE" w14:textId="741E7D1F" w:rsidR="00C07F07" w:rsidRDefault="00C07F07" w:rsidP="00C07F07">
      <w:pPr>
        <w:pStyle w:val="ListParagraph"/>
        <w:numPr>
          <w:ilvl w:val="0"/>
          <w:numId w:val="4"/>
        </w:numPr>
        <w:spacing w:before="0" w:after="0"/>
        <w:contextualSpacing/>
        <w:rPr>
          <w:rFonts w:cs="Arial"/>
          <w:szCs w:val="22"/>
        </w:rPr>
      </w:pPr>
      <w:r w:rsidRPr="00C07F07">
        <w:rPr>
          <w:rFonts w:cs="Arial"/>
          <w:szCs w:val="22"/>
        </w:rPr>
        <w:t xml:space="preserve">Local special schools with outreach services for emotional and social difficulties. </w:t>
      </w:r>
    </w:p>
    <w:p w14:paraId="50B30F70" w14:textId="2995D98B" w:rsidR="00252B45" w:rsidRPr="00C07F07" w:rsidRDefault="00252B45" w:rsidP="00C07F07">
      <w:pPr>
        <w:pStyle w:val="ListParagraph"/>
        <w:numPr>
          <w:ilvl w:val="0"/>
          <w:numId w:val="4"/>
        </w:numPr>
        <w:spacing w:before="0" w:after="0"/>
        <w:contextualSpacing/>
        <w:rPr>
          <w:rFonts w:cs="Arial"/>
          <w:szCs w:val="22"/>
        </w:rPr>
      </w:pPr>
      <w:r>
        <w:rPr>
          <w:rFonts w:cs="Arial"/>
          <w:szCs w:val="22"/>
        </w:rPr>
        <w:t xml:space="preserve">Charities working with specific issues </w:t>
      </w:r>
    </w:p>
    <w:p w14:paraId="2357CB7A" w14:textId="77777777" w:rsidR="00C07F07" w:rsidRPr="00C07F07" w:rsidRDefault="00C07F07" w:rsidP="00C07F07">
      <w:pPr>
        <w:rPr>
          <w:rFonts w:ascii="Arial" w:hAnsi="Arial" w:cs="Arial"/>
          <w:sz w:val="20"/>
          <w:szCs w:val="22"/>
        </w:rPr>
      </w:pPr>
    </w:p>
    <w:p w14:paraId="7A25DDC9" w14:textId="2642557C" w:rsidR="00C07F07" w:rsidRDefault="00C07F07" w:rsidP="00C07F07">
      <w:pPr>
        <w:rPr>
          <w:rFonts w:ascii="Arial" w:hAnsi="Arial" w:cs="Arial"/>
          <w:sz w:val="20"/>
          <w:szCs w:val="22"/>
        </w:rPr>
      </w:pPr>
      <w:r w:rsidRPr="00C07F07">
        <w:rPr>
          <w:rFonts w:ascii="Arial" w:hAnsi="Arial" w:cs="Arial"/>
          <w:sz w:val="20"/>
          <w:szCs w:val="22"/>
        </w:rPr>
        <w:t>The views of LAC children and SEND children are sought regularly as part of an annual survey and more informally by the rights respecting council within school.</w:t>
      </w:r>
    </w:p>
    <w:p w14:paraId="59D64F49" w14:textId="0DAC8A2D" w:rsidR="000C52FB" w:rsidRDefault="000C52FB" w:rsidP="00C07F07">
      <w:pPr>
        <w:rPr>
          <w:rFonts w:ascii="Arial" w:hAnsi="Arial" w:cs="Arial"/>
          <w:sz w:val="20"/>
          <w:szCs w:val="22"/>
        </w:rPr>
      </w:pPr>
    </w:p>
    <w:p w14:paraId="677CA169" w14:textId="77777777" w:rsidR="000C52FB" w:rsidRPr="00116461" w:rsidRDefault="000C52FB" w:rsidP="000C52FB">
      <w:pPr>
        <w:spacing w:after="72"/>
        <w:rPr>
          <w:rFonts w:ascii="Arial" w:hAnsi="Arial" w:cs="Arial"/>
          <w:b/>
          <w:sz w:val="22"/>
          <w:szCs w:val="20"/>
          <w:u w:val="single"/>
        </w:rPr>
      </w:pPr>
      <w:r w:rsidRPr="00116461">
        <w:rPr>
          <w:rFonts w:ascii="Arial" w:hAnsi="Arial" w:cs="Arial"/>
          <w:b/>
          <w:sz w:val="22"/>
          <w:szCs w:val="20"/>
          <w:u w:val="single"/>
        </w:rPr>
        <w:t>5.6 Our approach to teaching pupils with SEN</w:t>
      </w:r>
    </w:p>
    <w:p w14:paraId="33492112" w14:textId="77777777" w:rsidR="000C52FB" w:rsidRPr="000C52FB" w:rsidRDefault="000C52FB" w:rsidP="000C52FB">
      <w:pPr>
        <w:rPr>
          <w:rFonts w:ascii="Arial" w:hAnsi="Arial" w:cs="Arial"/>
          <w:sz w:val="20"/>
          <w:szCs w:val="20"/>
        </w:rPr>
      </w:pPr>
      <w:r w:rsidRPr="000C52FB">
        <w:rPr>
          <w:rFonts w:ascii="Arial" w:hAnsi="Arial" w:cs="Arial"/>
          <w:sz w:val="20"/>
          <w:szCs w:val="20"/>
        </w:rPr>
        <w:t xml:space="preserve">Teachers are responsible and accountable for the progress and development of all the pupils in their class. </w:t>
      </w:r>
    </w:p>
    <w:p w14:paraId="178686E9" w14:textId="5715A4C3" w:rsidR="000C52FB" w:rsidRPr="000C52FB" w:rsidRDefault="000C52FB" w:rsidP="000C52FB">
      <w:pPr>
        <w:rPr>
          <w:rFonts w:ascii="Arial" w:hAnsi="Arial" w:cs="Arial"/>
          <w:sz w:val="20"/>
          <w:szCs w:val="20"/>
        </w:rPr>
      </w:pPr>
      <w:r w:rsidRPr="000C52FB">
        <w:rPr>
          <w:rFonts w:ascii="Arial" w:hAnsi="Arial" w:cs="Arial"/>
          <w:sz w:val="20"/>
          <w:szCs w:val="20"/>
        </w:rPr>
        <w:t xml:space="preserve">High quality teaching is our first step in responding to pupils who have SEN. This will be </w:t>
      </w:r>
      <w:r>
        <w:rPr>
          <w:rFonts w:ascii="Arial" w:hAnsi="Arial" w:cs="Arial"/>
          <w:sz w:val="20"/>
          <w:szCs w:val="20"/>
        </w:rPr>
        <w:t>adapted</w:t>
      </w:r>
      <w:r w:rsidRPr="000C52FB">
        <w:rPr>
          <w:rFonts w:ascii="Arial" w:hAnsi="Arial" w:cs="Arial"/>
          <w:sz w:val="20"/>
          <w:szCs w:val="20"/>
        </w:rPr>
        <w:t xml:space="preserve">, if required, for individual pupils. Pupil with SEND will have access to a broad and balanced curriculum, with the opportunity to join in all the activities of the school. Different teaching strategies are used depending upon the nature of the child’s needs.  At </w:t>
      </w:r>
      <w:proofErr w:type="spellStart"/>
      <w:r>
        <w:rPr>
          <w:rFonts w:ascii="Arial" w:hAnsi="Arial" w:cs="Arial"/>
          <w:sz w:val="20"/>
          <w:szCs w:val="20"/>
        </w:rPr>
        <w:t>Haveley</w:t>
      </w:r>
      <w:proofErr w:type="spellEnd"/>
      <w:r>
        <w:rPr>
          <w:rFonts w:ascii="Arial" w:hAnsi="Arial" w:cs="Arial"/>
          <w:sz w:val="20"/>
          <w:szCs w:val="20"/>
        </w:rPr>
        <w:t xml:space="preserve"> Hey</w:t>
      </w:r>
      <w:r w:rsidRPr="000C52FB">
        <w:rPr>
          <w:rFonts w:ascii="Arial" w:hAnsi="Arial" w:cs="Arial"/>
          <w:sz w:val="20"/>
          <w:szCs w:val="20"/>
        </w:rPr>
        <w:t xml:space="preserve"> we strive to be an inclusive school, engendering a sense of community and belonging through our:</w:t>
      </w:r>
    </w:p>
    <w:p w14:paraId="1EF2442E" w14:textId="77777777" w:rsidR="000C52FB" w:rsidRPr="000C52FB" w:rsidRDefault="000C52FB" w:rsidP="000C52FB">
      <w:pPr>
        <w:pStyle w:val="ListParagraph"/>
        <w:ind w:left="644"/>
        <w:rPr>
          <w:rFonts w:cs="Arial"/>
          <w:szCs w:val="20"/>
        </w:rPr>
      </w:pPr>
      <w:r w:rsidRPr="000C52FB">
        <w:rPr>
          <w:rFonts w:cs="Arial"/>
          <w:szCs w:val="20"/>
          <w:lang w:eastAsia="en-GB"/>
        </w:rPr>
        <w:t>Inclusive ethos</w:t>
      </w:r>
    </w:p>
    <w:p w14:paraId="4F2E60A4" w14:textId="77777777" w:rsidR="000C52FB" w:rsidRPr="000C52FB" w:rsidRDefault="000C52FB" w:rsidP="000C52FB">
      <w:pPr>
        <w:pStyle w:val="ListParagraph"/>
        <w:ind w:left="644"/>
        <w:rPr>
          <w:rFonts w:cs="Arial"/>
          <w:szCs w:val="20"/>
        </w:rPr>
      </w:pPr>
      <w:r w:rsidRPr="000C52FB">
        <w:rPr>
          <w:rFonts w:cs="Arial"/>
          <w:szCs w:val="20"/>
          <w:lang w:eastAsia="en-GB"/>
        </w:rPr>
        <w:lastRenderedPageBreak/>
        <w:t>Systems for early identification of barriers to learning and participation</w:t>
      </w:r>
    </w:p>
    <w:p w14:paraId="413E5BCE" w14:textId="77777777" w:rsidR="000C52FB" w:rsidRPr="000C52FB" w:rsidRDefault="000C52FB" w:rsidP="000C52FB">
      <w:pPr>
        <w:pStyle w:val="ListParagraph"/>
        <w:ind w:left="644"/>
        <w:rPr>
          <w:rFonts w:cs="Arial"/>
          <w:szCs w:val="20"/>
        </w:rPr>
      </w:pPr>
      <w:r w:rsidRPr="000C52FB">
        <w:rPr>
          <w:rFonts w:cs="Arial"/>
          <w:szCs w:val="20"/>
          <w:lang w:eastAsia="en-GB"/>
        </w:rPr>
        <w:t>High expectations and suitable targets for all children</w:t>
      </w:r>
    </w:p>
    <w:p w14:paraId="1054BAB7" w14:textId="77777777" w:rsidR="000C52FB" w:rsidRPr="000C52FB" w:rsidRDefault="000C52FB" w:rsidP="000C52FB">
      <w:pPr>
        <w:pStyle w:val="ListParagraph"/>
        <w:ind w:left="644"/>
        <w:rPr>
          <w:rFonts w:cs="Arial"/>
          <w:szCs w:val="20"/>
        </w:rPr>
      </w:pPr>
      <w:r w:rsidRPr="000C52FB">
        <w:rPr>
          <w:rFonts w:cs="Arial"/>
          <w:szCs w:val="20"/>
          <w:lang w:eastAsia="en-GB"/>
        </w:rPr>
        <w:t>Small group, individual work and interventions which ensure that children are being identified at the point of need.</w:t>
      </w:r>
    </w:p>
    <w:p w14:paraId="1D8BBFE5" w14:textId="77777777" w:rsidR="000C52FB" w:rsidRPr="000C52FB" w:rsidRDefault="000C52FB" w:rsidP="000C52FB">
      <w:pPr>
        <w:rPr>
          <w:rFonts w:ascii="Arial" w:hAnsi="Arial" w:cs="Arial"/>
          <w:sz w:val="20"/>
          <w:szCs w:val="20"/>
        </w:rPr>
      </w:pPr>
    </w:p>
    <w:p w14:paraId="58D916E6" w14:textId="77777777" w:rsidR="000C52FB" w:rsidRPr="000C52FB" w:rsidRDefault="000C52FB" w:rsidP="000C52FB">
      <w:pPr>
        <w:rPr>
          <w:rFonts w:ascii="Arial" w:hAnsi="Arial" w:cs="Arial"/>
          <w:sz w:val="20"/>
          <w:szCs w:val="20"/>
        </w:rPr>
      </w:pPr>
      <w:r w:rsidRPr="000C52FB">
        <w:rPr>
          <w:rFonts w:ascii="Arial" w:hAnsi="Arial" w:cs="Arial"/>
          <w:sz w:val="20"/>
          <w:szCs w:val="20"/>
        </w:rPr>
        <w:t>We make the following adaptations to ensure all pupils’ needs are met:</w:t>
      </w:r>
    </w:p>
    <w:p w14:paraId="1B50631A" w14:textId="11D33978" w:rsidR="000C52FB" w:rsidRPr="000C52FB" w:rsidRDefault="000C52FB" w:rsidP="000C52FB">
      <w:pPr>
        <w:pStyle w:val="ListParagraph"/>
        <w:ind w:left="644"/>
        <w:rPr>
          <w:rFonts w:cs="Arial"/>
          <w:szCs w:val="20"/>
        </w:rPr>
      </w:pPr>
      <w:r>
        <w:rPr>
          <w:rFonts w:cs="Arial"/>
          <w:szCs w:val="20"/>
        </w:rPr>
        <w:t xml:space="preserve">Adapting </w:t>
      </w:r>
      <w:r w:rsidRPr="000C52FB">
        <w:rPr>
          <w:rFonts w:cs="Arial"/>
          <w:szCs w:val="20"/>
        </w:rPr>
        <w:t xml:space="preserve">our curriculum to ensure all pupils are able to access it, for example, by grouping, teaching style, content of the lesson, etc. </w:t>
      </w:r>
    </w:p>
    <w:p w14:paraId="75F6A559" w14:textId="77777777" w:rsidR="000C52FB" w:rsidRPr="000C52FB" w:rsidRDefault="000C52FB" w:rsidP="000C52FB">
      <w:pPr>
        <w:pStyle w:val="ListParagraph"/>
        <w:ind w:left="644"/>
        <w:rPr>
          <w:rFonts w:cs="Arial"/>
          <w:szCs w:val="20"/>
        </w:rPr>
      </w:pPr>
      <w:r w:rsidRPr="000C52FB">
        <w:rPr>
          <w:rFonts w:cs="Arial"/>
          <w:szCs w:val="20"/>
        </w:rPr>
        <w:t xml:space="preserve">Adapting our resources and staffing </w:t>
      </w:r>
    </w:p>
    <w:p w14:paraId="12323D6C" w14:textId="77777777" w:rsidR="000C52FB" w:rsidRPr="000C52FB" w:rsidRDefault="000C52FB" w:rsidP="000C52FB">
      <w:pPr>
        <w:pStyle w:val="ListParagraph"/>
        <w:ind w:left="644"/>
        <w:rPr>
          <w:rFonts w:cs="Arial"/>
          <w:szCs w:val="20"/>
        </w:rPr>
      </w:pPr>
      <w:r w:rsidRPr="000C52FB">
        <w:rPr>
          <w:rFonts w:cs="Arial"/>
          <w:szCs w:val="20"/>
        </w:rPr>
        <w:t xml:space="preserve">Using recommended aids, such as laptops, </w:t>
      </w:r>
      <w:proofErr w:type="spellStart"/>
      <w:r w:rsidRPr="000C52FB">
        <w:rPr>
          <w:rFonts w:cs="Arial"/>
          <w:szCs w:val="20"/>
        </w:rPr>
        <w:t>coloured</w:t>
      </w:r>
      <w:proofErr w:type="spellEnd"/>
      <w:r w:rsidRPr="000C52FB">
        <w:rPr>
          <w:rFonts w:cs="Arial"/>
          <w:szCs w:val="20"/>
        </w:rPr>
        <w:t xml:space="preserve"> overlays, visual timetables, larger font, etc. </w:t>
      </w:r>
    </w:p>
    <w:p w14:paraId="2C6B15E7" w14:textId="77777777" w:rsidR="000C52FB" w:rsidRPr="000C52FB" w:rsidRDefault="000C52FB" w:rsidP="000C52FB">
      <w:pPr>
        <w:pStyle w:val="ListParagraph"/>
        <w:ind w:left="644"/>
        <w:rPr>
          <w:rFonts w:cs="Arial"/>
          <w:szCs w:val="20"/>
        </w:rPr>
      </w:pPr>
      <w:r w:rsidRPr="000C52FB">
        <w:rPr>
          <w:rFonts w:cs="Arial"/>
          <w:szCs w:val="20"/>
        </w:rPr>
        <w:t xml:space="preserve">Differentiating our teaching, for example, giving longer processing times, pre-teaching of key vocabulary, reading instructions aloud, etc. </w:t>
      </w:r>
    </w:p>
    <w:p w14:paraId="1DB85DE8" w14:textId="6F505BD3" w:rsidR="000C52FB" w:rsidRPr="000C52FB" w:rsidRDefault="000C52FB" w:rsidP="000C52FB">
      <w:pPr>
        <w:pStyle w:val="ListParagraph"/>
        <w:ind w:left="644"/>
        <w:rPr>
          <w:rFonts w:cs="Arial"/>
          <w:szCs w:val="20"/>
        </w:rPr>
      </w:pPr>
      <w:r w:rsidRPr="000C52FB">
        <w:rPr>
          <w:rFonts w:cs="Arial"/>
          <w:szCs w:val="20"/>
          <w:lang w:eastAsia="en-GB"/>
        </w:rPr>
        <w:t>Access to lower stimuli areas for children if required.</w:t>
      </w:r>
    </w:p>
    <w:p w14:paraId="5CA18277" w14:textId="77777777" w:rsidR="000C52FB" w:rsidRPr="000C52FB" w:rsidRDefault="000C52FB" w:rsidP="000C52FB">
      <w:pPr>
        <w:pStyle w:val="ListParagraph"/>
        <w:ind w:left="644"/>
        <w:rPr>
          <w:rFonts w:cs="Arial"/>
          <w:szCs w:val="20"/>
        </w:rPr>
      </w:pPr>
      <w:r w:rsidRPr="000C52FB">
        <w:rPr>
          <w:rFonts w:cs="Arial"/>
          <w:szCs w:val="20"/>
          <w:lang w:eastAsia="en-GB"/>
        </w:rPr>
        <w:t xml:space="preserve">Hearing </w:t>
      </w:r>
      <w:proofErr w:type="gramStart"/>
      <w:r w:rsidRPr="000C52FB">
        <w:rPr>
          <w:rFonts w:cs="Arial"/>
          <w:szCs w:val="20"/>
          <w:lang w:eastAsia="en-GB"/>
        </w:rPr>
        <w:t>Impaired</w:t>
      </w:r>
      <w:proofErr w:type="gramEnd"/>
      <w:r w:rsidRPr="000C52FB">
        <w:rPr>
          <w:rFonts w:cs="Arial"/>
          <w:szCs w:val="20"/>
          <w:lang w:eastAsia="en-GB"/>
        </w:rPr>
        <w:t xml:space="preserve"> children have regular equipment checks by </w:t>
      </w:r>
      <w:proofErr w:type="spellStart"/>
      <w:r w:rsidRPr="000C52FB">
        <w:rPr>
          <w:rFonts w:cs="Arial"/>
          <w:szCs w:val="20"/>
          <w:lang w:eastAsia="en-GB"/>
        </w:rPr>
        <w:t>Lancasterian</w:t>
      </w:r>
      <w:proofErr w:type="spellEnd"/>
      <w:r w:rsidRPr="000C52FB">
        <w:rPr>
          <w:rFonts w:cs="Arial"/>
          <w:szCs w:val="20"/>
          <w:lang w:eastAsia="en-GB"/>
        </w:rPr>
        <w:t xml:space="preserve"> Sensory Support Service and children with a severe hearing impairment are also supported by staff from the service.  </w:t>
      </w:r>
    </w:p>
    <w:p w14:paraId="3B16FFC6" w14:textId="77777777" w:rsidR="000C52FB" w:rsidRPr="000C52FB" w:rsidRDefault="000C52FB" w:rsidP="000C52FB">
      <w:pPr>
        <w:pStyle w:val="ListParagraph"/>
        <w:ind w:left="644"/>
        <w:rPr>
          <w:rFonts w:cs="Arial"/>
          <w:szCs w:val="20"/>
        </w:rPr>
      </w:pPr>
      <w:r w:rsidRPr="000C52FB">
        <w:rPr>
          <w:rFonts w:cs="Arial"/>
          <w:szCs w:val="20"/>
          <w:lang w:eastAsia="en-GB"/>
        </w:rPr>
        <w:t xml:space="preserve">The school has an accessibility policy which is regularly updated and a copy of this can be found on the school website.  </w:t>
      </w:r>
    </w:p>
    <w:p w14:paraId="2F3D8DFB" w14:textId="77777777" w:rsidR="000C52FB" w:rsidRPr="00C07F07" w:rsidRDefault="000C52FB" w:rsidP="00C07F07">
      <w:pPr>
        <w:rPr>
          <w:rFonts w:ascii="Arial" w:hAnsi="Arial" w:cs="Arial"/>
          <w:sz w:val="20"/>
          <w:szCs w:val="22"/>
        </w:rPr>
      </w:pPr>
    </w:p>
    <w:p w14:paraId="19BA5964" w14:textId="77777777" w:rsidR="00C07F07" w:rsidRPr="00C07F07" w:rsidRDefault="00C07F07" w:rsidP="00C07F07">
      <w:pPr>
        <w:rPr>
          <w:rFonts w:ascii="Arial" w:hAnsi="Arial" w:cs="Arial"/>
          <w:sz w:val="22"/>
          <w:szCs w:val="22"/>
        </w:rPr>
      </w:pPr>
    </w:p>
    <w:p w14:paraId="1D03FE10" w14:textId="44BA1D83" w:rsidR="00C07F07" w:rsidRPr="00C07F07" w:rsidRDefault="00116461" w:rsidP="00C07F07">
      <w:pPr>
        <w:rPr>
          <w:rFonts w:ascii="Arial" w:hAnsi="Arial" w:cs="Arial"/>
          <w:b/>
          <w:sz w:val="22"/>
          <w:szCs w:val="22"/>
          <w:u w:val="single"/>
        </w:rPr>
      </w:pPr>
      <w:r>
        <w:rPr>
          <w:rFonts w:ascii="Arial" w:hAnsi="Arial" w:cs="Arial"/>
          <w:b/>
          <w:sz w:val="22"/>
          <w:szCs w:val="22"/>
          <w:u w:val="single"/>
        </w:rPr>
        <w:t>5.7</w:t>
      </w:r>
      <w:r w:rsidR="00C07F07" w:rsidRPr="00C07F07">
        <w:rPr>
          <w:rFonts w:ascii="Arial" w:hAnsi="Arial" w:cs="Arial"/>
          <w:b/>
          <w:sz w:val="22"/>
          <w:szCs w:val="22"/>
          <w:u w:val="single"/>
        </w:rPr>
        <w:t xml:space="preserve"> Other agencies and services</w:t>
      </w:r>
    </w:p>
    <w:p w14:paraId="3D367026" w14:textId="77777777" w:rsidR="00C07F07" w:rsidRPr="00C07F07" w:rsidRDefault="00C07F07" w:rsidP="00C07F07">
      <w:pPr>
        <w:rPr>
          <w:rFonts w:ascii="Arial" w:hAnsi="Arial" w:cs="Arial"/>
          <w:b/>
          <w:sz w:val="22"/>
          <w:szCs w:val="22"/>
          <w:u w:val="single"/>
        </w:rPr>
      </w:pPr>
    </w:p>
    <w:p w14:paraId="6C792E74" w14:textId="3E0D775F" w:rsidR="00C07F07" w:rsidRPr="00C07F07" w:rsidRDefault="00C07F07" w:rsidP="00C07F07">
      <w:pPr>
        <w:rPr>
          <w:rFonts w:ascii="Arial" w:hAnsi="Arial" w:cs="Arial"/>
          <w:sz w:val="20"/>
          <w:szCs w:val="20"/>
        </w:rPr>
      </w:pPr>
      <w:proofErr w:type="spellStart"/>
      <w:r w:rsidRPr="00C07F07">
        <w:rPr>
          <w:rFonts w:ascii="Arial" w:hAnsi="Arial" w:cs="Arial"/>
          <w:sz w:val="20"/>
          <w:szCs w:val="20"/>
        </w:rPr>
        <w:t>Haveley</w:t>
      </w:r>
      <w:proofErr w:type="spellEnd"/>
      <w:r w:rsidRPr="00C07F07">
        <w:rPr>
          <w:rFonts w:ascii="Arial" w:hAnsi="Arial" w:cs="Arial"/>
          <w:sz w:val="20"/>
          <w:szCs w:val="20"/>
        </w:rPr>
        <w:t xml:space="preserve"> Hey work</w:t>
      </w:r>
      <w:r w:rsidR="00252B45">
        <w:rPr>
          <w:rFonts w:ascii="Arial" w:hAnsi="Arial" w:cs="Arial"/>
          <w:sz w:val="20"/>
          <w:szCs w:val="20"/>
        </w:rPr>
        <w:t>s</w:t>
      </w:r>
      <w:r w:rsidRPr="00C07F07">
        <w:rPr>
          <w:rFonts w:ascii="Arial" w:hAnsi="Arial" w:cs="Arial"/>
          <w:sz w:val="20"/>
          <w:szCs w:val="20"/>
        </w:rPr>
        <w:t xml:space="preserve"> with a range of agencies from health and social care, voluntary sector and local authority support services. Some of which have been included in other parts of this document.</w:t>
      </w:r>
    </w:p>
    <w:p w14:paraId="7FF8115F" w14:textId="77777777" w:rsidR="00C07F07" w:rsidRPr="00C07F07" w:rsidRDefault="00C07F07" w:rsidP="00C07F07">
      <w:pPr>
        <w:rPr>
          <w:rFonts w:ascii="Arial" w:hAnsi="Arial" w:cs="Arial"/>
          <w:sz w:val="20"/>
          <w:szCs w:val="20"/>
        </w:rPr>
      </w:pPr>
      <w:r w:rsidRPr="00C07F07">
        <w:rPr>
          <w:rFonts w:ascii="Arial" w:hAnsi="Arial" w:cs="Arial"/>
          <w:sz w:val="20"/>
          <w:szCs w:val="20"/>
        </w:rPr>
        <w:t>Some agencies not yet detailed but who have worked with families within school include:</w:t>
      </w:r>
    </w:p>
    <w:p w14:paraId="6ABF65D1"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Local housing associations</w:t>
      </w:r>
    </w:p>
    <w:p w14:paraId="4BB1E9F4"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Ace Centre North – AAC</w:t>
      </w:r>
    </w:p>
    <w:p w14:paraId="0369061E"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 xml:space="preserve">The </w:t>
      </w:r>
      <w:proofErr w:type="spellStart"/>
      <w:r w:rsidRPr="00C07F07">
        <w:rPr>
          <w:rFonts w:cs="Arial"/>
          <w:szCs w:val="20"/>
        </w:rPr>
        <w:t>Gaddum</w:t>
      </w:r>
      <w:proofErr w:type="spellEnd"/>
      <w:r w:rsidRPr="00C07F07">
        <w:rPr>
          <w:rFonts w:cs="Arial"/>
          <w:szCs w:val="20"/>
        </w:rPr>
        <w:t xml:space="preserve"> </w:t>
      </w:r>
      <w:proofErr w:type="spellStart"/>
      <w:r w:rsidRPr="00C07F07">
        <w:rPr>
          <w:rFonts w:cs="Arial"/>
          <w:szCs w:val="20"/>
        </w:rPr>
        <w:t>centre</w:t>
      </w:r>
      <w:proofErr w:type="spellEnd"/>
      <w:r w:rsidRPr="00C07F07">
        <w:rPr>
          <w:rFonts w:cs="Arial"/>
          <w:szCs w:val="20"/>
        </w:rPr>
        <w:t xml:space="preserve"> – bereavement counselling</w:t>
      </w:r>
    </w:p>
    <w:p w14:paraId="2F22CF1E" w14:textId="3D2BB769"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 xml:space="preserve">Early Help </w:t>
      </w:r>
      <w:r w:rsidR="00530A9C">
        <w:rPr>
          <w:rFonts w:cs="Arial"/>
          <w:szCs w:val="20"/>
        </w:rPr>
        <w:t>Hub</w:t>
      </w:r>
    </w:p>
    <w:p w14:paraId="657077A8"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Health visitor</w:t>
      </w:r>
    </w:p>
    <w:p w14:paraId="26AB45FE"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Specialist nurses</w:t>
      </w:r>
    </w:p>
    <w:p w14:paraId="13A8F293"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Parent Partnership</w:t>
      </w:r>
    </w:p>
    <w:p w14:paraId="536EA7F3" w14:textId="77777777" w:rsidR="00C07F07" w:rsidRPr="00C07F07" w:rsidRDefault="00C07F07" w:rsidP="00C07F07">
      <w:pPr>
        <w:pStyle w:val="Default"/>
        <w:numPr>
          <w:ilvl w:val="0"/>
          <w:numId w:val="5"/>
        </w:numPr>
        <w:rPr>
          <w:rFonts w:ascii="Arial" w:hAnsi="Arial" w:cs="Arial"/>
          <w:color w:val="auto"/>
          <w:sz w:val="20"/>
          <w:szCs w:val="20"/>
        </w:rPr>
      </w:pPr>
      <w:r w:rsidRPr="00C07F07">
        <w:rPr>
          <w:rFonts w:ascii="Arial" w:hAnsi="Arial" w:cs="Arial"/>
          <w:color w:val="auto"/>
          <w:sz w:val="20"/>
          <w:szCs w:val="20"/>
        </w:rPr>
        <w:t xml:space="preserve">Independent Advice Service (formerly Parent partnership) </w:t>
      </w:r>
    </w:p>
    <w:p w14:paraId="572DF81B" w14:textId="77777777" w:rsidR="00C07F07" w:rsidRPr="00C07F07" w:rsidRDefault="00C07F07" w:rsidP="00C07F07">
      <w:pPr>
        <w:pStyle w:val="Default"/>
        <w:numPr>
          <w:ilvl w:val="0"/>
          <w:numId w:val="5"/>
        </w:numPr>
        <w:rPr>
          <w:rFonts w:ascii="Arial" w:hAnsi="Arial" w:cs="Arial"/>
          <w:color w:val="auto"/>
          <w:sz w:val="20"/>
          <w:szCs w:val="20"/>
        </w:rPr>
      </w:pPr>
      <w:r w:rsidRPr="00C07F07">
        <w:rPr>
          <w:rFonts w:ascii="Arial" w:hAnsi="Arial" w:cs="Arial"/>
          <w:color w:val="auto"/>
          <w:sz w:val="20"/>
          <w:szCs w:val="20"/>
        </w:rPr>
        <w:t>IDVA (Independent Domestic Violence Advisors)</w:t>
      </w:r>
    </w:p>
    <w:p w14:paraId="1994140E" w14:textId="77777777" w:rsidR="00C07F07" w:rsidRPr="00C07F07" w:rsidRDefault="00C07F07" w:rsidP="00C07F07">
      <w:pPr>
        <w:pStyle w:val="Default"/>
        <w:numPr>
          <w:ilvl w:val="0"/>
          <w:numId w:val="5"/>
        </w:numPr>
        <w:rPr>
          <w:rFonts w:ascii="Arial" w:hAnsi="Arial" w:cs="Arial"/>
          <w:color w:val="auto"/>
          <w:sz w:val="20"/>
          <w:szCs w:val="20"/>
        </w:rPr>
      </w:pPr>
      <w:proofErr w:type="spellStart"/>
      <w:r w:rsidRPr="00C07F07">
        <w:rPr>
          <w:rFonts w:ascii="Arial" w:hAnsi="Arial" w:cs="Arial"/>
          <w:color w:val="auto"/>
          <w:sz w:val="20"/>
          <w:szCs w:val="20"/>
        </w:rPr>
        <w:t>Wyth</w:t>
      </w:r>
      <w:proofErr w:type="spellEnd"/>
      <w:r w:rsidRPr="00C07F07">
        <w:rPr>
          <w:rFonts w:ascii="Arial" w:hAnsi="Arial" w:cs="Arial"/>
          <w:color w:val="auto"/>
          <w:sz w:val="20"/>
          <w:szCs w:val="20"/>
        </w:rPr>
        <w:t xml:space="preserve"> </w:t>
      </w:r>
      <w:proofErr w:type="spellStart"/>
      <w:r w:rsidRPr="00C07F07">
        <w:rPr>
          <w:rFonts w:ascii="Arial" w:hAnsi="Arial" w:cs="Arial"/>
          <w:color w:val="auto"/>
          <w:sz w:val="20"/>
          <w:szCs w:val="20"/>
        </w:rPr>
        <w:t>SafeSpots</w:t>
      </w:r>
      <w:proofErr w:type="spellEnd"/>
      <w:r w:rsidRPr="00C07F07">
        <w:rPr>
          <w:rFonts w:ascii="Arial" w:hAnsi="Arial" w:cs="Arial"/>
          <w:color w:val="auto"/>
          <w:sz w:val="20"/>
          <w:szCs w:val="20"/>
        </w:rPr>
        <w:t xml:space="preserve"> (Domestic Violence support)</w:t>
      </w:r>
    </w:p>
    <w:p w14:paraId="60D2144E" w14:textId="77777777" w:rsidR="00C07F07" w:rsidRPr="00C07F07" w:rsidRDefault="00C07F07" w:rsidP="00C07F07">
      <w:pPr>
        <w:ind w:left="360"/>
        <w:rPr>
          <w:rFonts w:ascii="Arial" w:hAnsi="Arial" w:cs="Arial"/>
          <w:sz w:val="20"/>
          <w:szCs w:val="20"/>
        </w:rPr>
      </w:pPr>
    </w:p>
    <w:p w14:paraId="7661EF84" w14:textId="77777777" w:rsidR="00C07F07" w:rsidRPr="00C07F07" w:rsidRDefault="00C07F07" w:rsidP="00C07F07">
      <w:pPr>
        <w:rPr>
          <w:rFonts w:ascii="Arial" w:hAnsi="Arial" w:cs="Arial"/>
          <w:sz w:val="20"/>
          <w:szCs w:val="20"/>
        </w:rPr>
      </w:pPr>
      <w:r w:rsidRPr="00C07F07">
        <w:rPr>
          <w:rFonts w:ascii="Arial" w:hAnsi="Arial" w:cs="Arial"/>
          <w:sz w:val="20"/>
          <w:szCs w:val="20"/>
        </w:rPr>
        <w:t>Children with SEND may have additional meetings with a range of other agencies. This may include a formal process called the Early Help Assessment.</w:t>
      </w:r>
    </w:p>
    <w:p w14:paraId="262E8C79" w14:textId="77777777" w:rsidR="00C07F07" w:rsidRPr="00C07F07" w:rsidRDefault="00C07F07" w:rsidP="00C07F07">
      <w:pPr>
        <w:rPr>
          <w:rFonts w:ascii="Arial" w:hAnsi="Arial" w:cs="Arial"/>
          <w:sz w:val="22"/>
          <w:szCs w:val="22"/>
        </w:rPr>
      </w:pPr>
    </w:p>
    <w:p w14:paraId="62CFB8A0" w14:textId="77777777" w:rsidR="00C07F07" w:rsidRPr="00C07F07" w:rsidRDefault="00C07F07" w:rsidP="00C07F07">
      <w:pPr>
        <w:rPr>
          <w:rFonts w:ascii="Arial" w:hAnsi="Arial" w:cs="Arial"/>
          <w:sz w:val="22"/>
          <w:szCs w:val="22"/>
        </w:rPr>
      </w:pPr>
    </w:p>
    <w:p w14:paraId="55EAB494" w14:textId="120847C8" w:rsidR="00C07F07" w:rsidRPr="00C07F07" w:rsidRDefault="00116461" w:rsidP="00C07F07">
      <w:pPr>
        <w:rPr>
          <w:rFonts w:ascii="Arial" w:hAnsi="Arial" w:cs="Arial"/>
          <w:b/>
          <w:sz w:val="22"/>
          <w:szCs w:val="22"/>
          <w:u w:val="single"/>
        </w:rPr>
      </w:pPr>
      <w:r>
        <w:rPr>
          <w:rFonts w:ascii="Arial" w:hAnsi="Arial" w:cs="Arial"/>
          <w:b/>
          <w:sz w:val="22"/>
          <w:szCs w:val="22"/>
          <w:u w:val="single"/>
        </w:rPr>
        <w:t>5.8</w:t>
      </w:r>
      <w:r w:rsidR="000C52FB">
        <w:rPr>
          <w:rFonts w:ascii="Arial" w:hAnsi="Arial" w:cs="Arial"/>
          <w:b/>
          <w:sz w:val="22"/>
          <w:szCs w:val="22"/>
          <w:u w:val="single"/>
        </w:rPr>
        <w:t xml:space="preserve"> </w:t>
      </w:r>
      <w:r w:rsidR="00C07F07" w:rsidRPr="00C07F07">
        <w:rPr>
          <w:rFonts w:ascii="Arial" w:hAnsi="Arial" w:cs="Arial"/>
          <w:b/>
          <w:sz w:val="22"/>
          <w:szCs w:val="22"/>
          <w:u w:val="single"/>
        </w:rPr>
        <w:t>Effectiveness of provision</w:t>
      </w:r>
    </w:p>
    <w:p w14:paraId="281E8588" w14:textId="77777777" w:rsidR="00C07F07" w:rsidRPr="00C07F07" w:rsidRDefault="00C07F07" w:rsidP="00C07F07">
      <w:pPr>
        <w:rPr>
          <w:rFonts w:ascii="Arial" w:hAnsi="Arial" w:cs="Arial"/>
          <w:b/>
          <w:sz w:val="22"/>
          <w:szCs w:val="22"/>
          <w:u w:val="single"/>
        </w:rPr>
      </w:pPr>
    </w:p>
    <w:p w14:paraId="35F57E3C" w14:textId="506A60CB" w:rsidR="00C07F07" w:rsidRPr="00C07F07" w:rsidRDefault="00C07F07" w:rsidP="00C07F07">
      <w:pPr>
        <w:rPr>
          <w:rFonts w:ascii="Arial" w:hAnsi="Arial" w:cs="Arial"/>
          <w:sz w:val="20"/>
          <w:szCs w:val="20"/>
        </w:rPr>
      </w:pPr>
      <w:r w:rsidRPr="00C07F07">
        <w:rPr>
          <w:rFonts w:ascii="Arial" w:hAnsi="Arial" w:cs="Arial"/>
          <w:sz w:val="20"/>
          <w:szCs w:val="20"/>
        </w:rPr>
        <w:t>The provision provided within school is evaluated through the out</w:t>
      </w:r>
      <w:r w:rsidR="000C52FB">
        <w:rPr>
          <w:rFonts w:ascii="Arial" w:hAnsi="Arial" w:cs="Arial"/>
          <w:sz w:val="20"/>
          <w:szCs w:val="20"/>
        </w:rPr>
        <w:t xml:space="preserve">comes achieved by the children. </w:t>
      </w:r>
      <w:r w:rsidRPr="00C07F07">
        <w:rPr>
          <w:rFonts w:ascii="Arial" w:hAnsi="Arial" w:cs="Arial"/>
          <w:sz w:val="20"/>
          <w:szCs w:val="20"/>
        </w:rPr>
        <w:t xml:space="preserve">The tracking system is used rigorously from pupil progress meetings and informs the class teacher and vulnerable children’s meeting so that appropriate strategies and interventions can be sourced. </w:t>
      </w:r>
      <w:r w:rsidR="00530A9C">
        <w:rPr>
          <w:rFonts w:ascii="Arial" w:hAnsi="Arial" w:cs="Arial"/>
          <w:sz w:val="20"/>
          <w:szCs w:val="20"/>
        </w:rPr>
        <w:t xml:space="preserve">Academic progress is monitored on a termly basis by the ‘Academic Outcomes Committee’. </w:t>
      </w:r>
    </w:p>
    <w:p w14:paraId="25F896BF" w14:textId="77777777" w:rsidR="00C07F07" w:rsidRPr="00C07F07" w:rsidRDefault="00C07F07" w:rsidP="00C07F07">
      <w:pPr>
        <w:rPr>
          <w:rFonts w:ascii="Arial" w:hAnsi="Arial" w:cs="Arial"/>
          <w:sz w:val="20"/>
          <w:szCs w:val="20"/>
        </w:rPr>
      </w:pPr>
    </w:p>
    <w:p w14:paraId="4CBBD3C9" w14:textId="1B43CD91" w:rsidR="00C07F07" w:rsidRPr="00C07F07" w:rsidRDefault="00530A9C" w:rsidP="00C07F07">
      <w:pPr>
        <w:rPr>
          <w:rFonts w:ascii="Arial" w:hAnsi="Arial" w:cs="Arial"/>
          <w:sz w:val="20"/>
          <w:szCs w:val="20"/>
        </w:rPr>
      </w:pPr>
      <w:r>
        <w:rPr>
          <w:rFonts w:ascii="Arial" w:hAnsi="Arial" w:cs="Arial"/>
          <w:sz w:val="20"/>
          <w:szCs w:val="20"/>
        </w:rPr>
        <w:t xml:space="preserve">Individual learning </w:t>
      </w:r>
      <w:r w:rsidR="00C07F07" w:rsidRPr="00C07F07">
        <w:rPr>
          <w:rFonts w:ascii="Arial" w:hAnsi="Arial" w:cs="Arial"/>
          <w:sz w:val="20"/>
          <w:szCs w:val="20"/>
        </w:rPr>
        <w:t>plans are evaluated alongside interventions. All interventions are monitored for quality of delivery against the expected outcomes by observation.</w:t>
      </w:r>
      <w:r w:rsidR="000C52FB">
        <w:rPr>
          <w:rFonts w:ascii="Arial" w:hAnsi="Arial" w:cs="Arial"/>
          <w:sz w:val="20"/>
          <w:szCs w:val="20"/>
        </w:rPr>
        <w:t xml:space="preserve"> We also gather parent and pupil voice on a regular basis.</w:t>
      </w:r>
    </w:p>
    <w:p w14:paraId="5CB89AE9" w14:textId="77777777" w:rsidR="00C07F07" w:rsidRPr="00C07F07" w:rsidRDefault="00C07F07" w:rsidP="00C07F07">
      <w:pPr>
        <w:rPr>
          <w:rFonts w:ascii="Arial" w:hAnsi="Arial" w:cs="Arial"/>
          <w:sz w:val="20"/>
          <w:szCs w:val="20"/>
        </w:rPr>
      </w:pPr>
    </w:p>
    <w:p w14:paraId="311BD521" w14:textId="7C18BAC7" w:rsidR="00C07F07" w:rsidRPr="00C07F07" w:rsidRDefault="00C07F07" w:rsidP="00C07F07">
      <w:pPr>
        <w:rPr>
          <w:rFonts w:ascii="Arial" w:hAnsi="Arial" w:cs="Arial"/>
          <w:sz w:val="20"/>
          <w:szCs w:val="20"/>
        </w:rPr>
      </w:pPr>
      <w:r w:rsidRPr="00C07F07">
        <w:rPr>
          <w:rFonts w:ascii="Arial" w:hAnsi="Arial" w:cs="Arial"/>
          <w:sz w:val="20"/>
          <w:szCs w:val="20"/>
        </w:rPr>
        <w:lastRenderedPageBreak/>
        <w:t>The provision map is continually under review in order that interventions give good value for money and have impact upon the children’s learning.</w:t>
      </w:r>
      <w:r w:rsidR="000C52FB">
        <w:rPr>
          <w:rFonts w:ascii="Arial" w:hAnsi="Arial" w:cs="Arial"/>
          <w:sz w:val="20"/>
          <w:szCs w:val="20"/>
        </w:rPr>
        <w:t xml:space="preserve"> The </w:t>
      </w:r>
      <w:proofErr w:type="spellStart"/>
      <w:r w:rsidR="000C52FB">
        <w:rPr>
          <w:rFonts w:ascii="Arial" w:hAnsi="Arial" w:cs="Arial"/>
          <w:sz w:val="20"/>
          <w:szCs w:val="20"/>
        </w:rPr>
        <w:t>SENDCo</w:t>
      </w:r>
      <w:proofErr w:type="spellEnd"/>
      <w:r w:rsidR="000C52FB">
        <w:rPr>
          <w:rFonts w:ascii="Arial" w:hAnsi="Arial" w:cs="Arial"/>
          <w:sz w:val="20"/>
          <w:szCs w:val="20"/>
        </w:rPr>
        <w:t xml:space="preserve"> regularly carries out learning walks and book looks and then gives feedback to staff.</w:t>
      </w:r>
    </w:p>
    <w:p w14:paraId="13CC2FD4" w14:textId="78DFA66F" w:rsidR="00C07F07" w:rsidRDefault="00C07F07" w:rsidP="00C07F07">
      <w:pPr>
        <w:rPr>
          <w:rFonts w:ascii="Arial" w:hAnsi="Arial" w:cs="Arial"/>
          <w:sz w:val="22"/>
          <w:szCs w:val="22"/>
        </w:rPr>
      </w:pPr>
    </w:p>
    <w:p w14:paraId="3700E909" w14:textId="77777777" w:rsidR="000C52FB" w:rsidRPr="00C07F07" w:rsidRDefault="000C52FB" w:rsidP="00C07F07">
      <w:pPr>
        <w:rPr>
          <w:rFonts w:ascii="Arial" w:hAnsi="Arial" w:cs="Arial"/>
          <w:sz w:val="22"/>
          <w:szCs w:val="22"/>
        </w:rPr>
      </w:pPr>
    </w:p>
    <w:p w14:paraId="1B538D84" w14:textId="77777777" w:rsidR="00C07F07" w:rsidRPr="00C07F07" w:rsidRDefault="00C07F07" w:rsidP="00C07F07">
      <w:pPr>
        <w:rPr>
          <w:rFonts w:ascii="Arial" w:hAnsi="Arial" w:cs="Arial"/>
          <w:sz w:val="22"/>
          <w:szCs w:val="22"/>
        </w:rPr>
      </w:pPr>
    </w:p>
    <w:p w14:paraId="6F68CEF3" w14:textId="147DEEAD" w:rsidR="00C07F07" w:rsidRPr="00C07F07" w:rsidRDefault="00116461" w:rsidP="00C07F07">
      <w:pPr>
        <w:rPr>
          <w:rFonts w:ascii="Arial" w:hAnsi="Arial" w:cs="Arial"/>
          <w:b/>
          <w:sz w:val="22"/>
          <w:szCs w:val="22"/>
          <w:u w:val="single"/>
        </w:rPr>
      </w:pPr>
      <w:r>
        <w:rPr>
          <w:rFonts w:ascii="Arial" w:hAnsi="Arial" w:cs="Arial"/>
          <w:b/>
          <w:sz w:val="22"/>
          <w:szCs w:val="22"/>
          <w:u w:val="single"/>
        </w:rPr>
        <w:t>5</w:t>
      </w:r>
      <w:r w:rsidR="000C52FB">
        <w:rPr>
          <w:rFonts w:ascii="Arial" w:hAnsi="Arial" w:cs="Arial"/>
          <w:b/>
          <w:sz w:val="22"/>
          <w:szCs w:val="22"/>
          <w:u w:val="single"/>
        </w:rPr>
        <w:t>.</w:t>
      </w:r>
      <w:r>
        <w:rPr>
          <w:rFonts w:ascii="Arial" w:hAnsi="Arial" w:cs="Arial"/>
          <w:b/>
          <w:sz w:val="22"/>
          <w:szCs w:val="22"/>
          <w:u w:val="single"/>
        </w:rPr>
        <w:t>9</w:t>
      </w:r>
      <w:r w:rsidR="00C07F07" w:rsidRPr="00C07F07">
        <w:rPr>
          <w:rFonts w:ascii="Arial" w:hAnsi="Arial" w:cs="Arial"/>
          <w:b/>
          <w:sz w:val="22"/>
          <w:szCs w:val="22"/>
          <w:u w:val="single"/>
        </w:rPr>
        <w:t xml:space="preserve"> Transition </w:t>
      </w:r>
    </w:p>
    <w:p w14:paraId="22D843DB" w14:textId="77777777" w:rsidR="00C07F07" w:rsidRPr="00C07F07" w:rsidRDefault="00C07F07" w:rsidP="00C07F07">
      <w:pPr>
        <w:rPr>
          <w:rFonts w:ascii="Arial" w:hAnsi="Arial" w:cs="Arial"/>
          <w:b/>
          <w:sz w:val="22"/>
          <w:szCs w:val="22"/>
          <w:u w:val="single"/>
        </w:rPr>
      </w:pPr>
    </w:p>
    <w:p w14:paraId="5DAFDA89" w14:textId="77777777" w:rsidR="00C07F07" w:rsidRPr="00C07F07" w:rsidRDefault="00C07F07" w:rsidP="00C07F07">
      <w:pPr>
        <w:rPr>
          <w:rFonts w:ascii="Arial" w:hAnsi="Arial" w:cs="Arial"/>
          <w:sz w:val="20"/>
          <w:szCs w:val="22"/>
        </w:rPr>
      </w:pPr>
      <w:r w:rsidRPr="00C07F07">
        <w:rPr>
          <w:rFonts w:ascii="Arial" w:hAnsi="Arial" w:cs="Arial"/>
          <w:sz w:val="20"/>
          <w:szCs w:val="22"/>
        </w:rPr>
        <w:t>We recognise that transitions can be difficult for a child with SEND and take steps to ensure that any transition is as smooth as possible.</w:t>
      </w:r>
    </w:p>
    <w:p w14:paraId="3E5F9987" w14:textId="77777777" w:rsidR="00C07F07" w:rsidRPr="00C07F07" w:rsidRDefault="00C07F07" w:rsidP="00C07F07">
      <w:pPr>
        <w:rPr>
          <w:rFonts w:ascii="Arial" w:hAnsi="Arial" w:cs="Arial"/>
          <w:sz w:val="20"/>
          <w:szCs w:val="22"/>
        </w:rPr>
      </w:pPr>
    </w:p>
    <w:p w14:paraId="7491AF20"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 xml:space="preserve">New to </w:t>
      </w:r>
      <w:proofErr w:type="spellStart"/>
      <w:r w:rsidRPr="00C07F07">
        <w:rPr>
          <w:rFonts w:ascii="Arial" w:hAnsi="Arial" w:cs="Arial"/>
          <w:i/>
          <w:sz w:val="20"/>
          <w:szCs w:val="22"/>
          <w:u w:val="single"/>
        </w:rPr>
        <w:t>Haveley</w:t>
      </w:r>
      <w:proofErr w:type="spellEnd"/>
      <w:r w:rsidRPr="00C07F07">
        <w:rPr>
          <w:rFonts w:ascii="Arial" w:hAnsi="Arial" w:cs="Arial"/>
          <w:i/>
          <w:sz w:val="20"/>
          <w:szCs w:val="22"/>
          <w:u w:val="single"/>
        </w:rPr>
        <w:t xml:space="preserve"> Hey</w:t>
      </w:r>
    </w:p>
    <w:p w14:paraId="13F84BB9" w14:textId="77777777" w:rsidR="00C07F07" w:rsidRPr="00C07F07" w:rsidRDefault="00C07F07" w:rsidP="00C07F07">
      <w:pPr>
        <w:rPr>
          <w:rFonts w:ascii="Arial" w:hAnsi="Arial" w:cs="Arial"/>
          <w:sz w:val="20"/>
          <w:szCs w:val="22"/>
        </w:rPr>
      </w:pPr>
      <w:r w:rsidRPr="00C07F07">
        <w:rPr>
          <w:rFonts w:ascii="Arial" w:hAnsi="Arial" w:cs="Arial"/>
          <w:sz w:val="20"/>
          <w:szCs w:val="22"/>
        </w:rPr>
        <w:t xml:space="preserve">You and your child will meet the class teacher and complete an admissions pack with a member of the Senior Leadership team. Time will be given for you to look around the school and discuss any questions you may have. </w:t>
      </w:r>
    </w:p>
    <w:p w14:paraId="2D6AAD7F" w14:textId="26091E26" w:rsidR="006B6176" w:rsidRPr="00252B45" w:rsidRDefault="00C07F07" w:rsidP="00C07F07">
      <w:pPr>
        <w:rPr>
          <w:rFonts w:ascii="Arial" w:hAnsi="Arial" w:cs="Arial"/>
          <w:sz w:val="20"/>
          <w:szCs w:val="22"/>
        </w:rPr>
      </w:pPr>
      <w:r w:rsidRPr="00C07F07">
        <w:rPr>
          <w:rFonts w:ascii="Arial" w:hAnsi="Arial" w:cs="Arial"/>
          <w:sz w:val="20"/>
          <w:szCs w:val="22"/>
        </w:rPr>
        <w:t>If your child is starting in Nursery then a member of staff will visit you and your child at home too.  For further details see our Early Years and Foundation Stage policy.</w:t>
      </w:r>
    </w:p>
    <w:p w14:paraId="2B43C18D" w14:textId="77777777" w:rsidR="006B6176" w:rsidRDefault="006B6176" w:rsidP="00C07F07">
      <w:pPr>
        <w:rPr>
          <w:rFonts w:ascii="Arial" w:hAnsi="Arial" w:cs="Arial"/>
          <w:i/>
          <w:sz w:val="20"/>
          <w:szCs w:val="22"/>
          <w:u w:val="single"/>
        </w:rPr>
      </w:pPr>
    </w:p>
    <w:p w14:paraId="13D4D20A" w14:textId="708EA458"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Moving classes</w:t>
      </w:r>
    </w:p>
    <w:p w14:paraId="668A7EC1" w14:textId="77777777" w:rsidR="00C07F07" w:rsidRPr="00C07F07" w:rsidRDefault="00C07F07" w:rsidP="00C07F07">
      <w:pPr>
        <w:rPr>
          <w:rFonts w:ascii="Arial" w:hAnsi="Arial" w:cs="Arial"/>
          <w:sz w:val="20"/>
          <w:szCs w:val="22"/>
        </w:rPr>
      </w:pPr>
      <w:r w:rsidRPr="00C07F07">
        <w:rPr>
          <w:rFonts w:ascii="Arial" w:hAnsi="Arial" w:cs="Arial"/>
          <w:sz w:val="20"/>
          <w:szCs w:val="22"/>
        </w:rPr>
        <w:t>Information will be passed on to the new class teacher in advance and in most cases a planning meeting will take place with the new teacher. A ‘meet the teacher’ morning is also put in place for all parents at our school. Every child has a time to meet their new teacher in their new classroom. Some children may need a personalised approach for this process.</w:t>
      </w:r>
    </w:p>
    <w:p w14:paraId="6A2DA9FF" w14:textId="77777777" w:rsidR="00C07F07" w:rsidRPr="00C07F07" w:rsidRDefault="00C07F07" w:rsidP="00C07F07">
      <w:pPr>
        <w:rPr>
          <w:rFonts w:ascii="Arial" w:hAnsi="Arial" w:cs="Arial"/>
          <w:sz w:val="20"/>
          <w:szCs w:val="22"/>
        </w:rPr>
      </w:pPr>
    </w:p>
    <w:p w14:paraId="74DF8D73"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If your child is moving to another school</w:t>
      </w:r>
    </w:p>
    <w:p w14:paraId="3F42719C" w14:textId="12AA7E28" w:rsidR="00C07F07" w:rsidRPr="00C07F07" w:rsidRDefault="00C07F07" w:rsidP="00C07F07">
      <w:pPr>
        <w:rPr>
          <w:rFonts w:ascii="Arial" w:hAnsi="Arial" w:cs="Arial"/>
          <w:sz w:val="20"/>
          <w:szCs w:val="22"/>
        </w:rPr>
      </w:pPr>
      <w:r w:rsidRPr="00C07F07">
        <w:rPr>
          <w:rFonts w:ascii="Arial" w:hAnsi="Arial" w:cs="Arial"/>
          <w:sz w:val="20"/>
          <w:szCs w:val="22"/>
        </w:rPr>
        <w:t xml:space="preserve">We contact the </w:t>
      </w:r>
      <w:r w:rsidR="006B6176">
        <w:rPr>
          <w:rFonts w:ascii="Arial" w:hAnsi="Arial" w:cs="Arial"/>
          <w:sz w:val="20"/>
          <w:szCs w:val="22"/>
        </w:rPr>
        <w:t>SENCO</w:t>
      </w:r>
      <w:r w:rsidRPr="00C07F07">
        <w:rPr>
          <w:rFonts w:ascii="Arial" w:hAnsi="Arial" w:cs="Arial"/>
          <w:sz w:val="20"/>
          <w:szCs w:val="22"/>
        </w:rPr>
        <w:t xml:space="preserve"> to make sure they know about any special arrangements or support that needs to be made for your child. </w:t>
      </w:r>
    </w:p>
    <w:p w14:paraId="730D38D2" w14:textId="77777777" w:rsidR="00C07F07" w:rsidRPr="00C07F07" w:rsidRDefault="00C07F07" w:rsidP="00C07F07">
      <w:pPr>
        <w:rPr>
          <w:rFonts w:ascii="Arial" w:hAnsi="Arial" w:cs="Arial"/>
          <w:i/>
          <w:sz w:val="20"/>
          <w:szCs w:val="22"/>
        </w:rPr>
      </w:pPr>
    </w:p>
    <w:p w14:paraId="5D49D79C"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In Y6</w:t>
      </w:r>
    </w:p>
    <w:p w14:paraId="74E1574E" w14:textId="1610FA25" w:rsidR="00C07F07" w:rsidRPr="00C07F07" w:rsidRDefault="00C07F07" w:rsidP="00C07F07">
      <w:pPr>
        <w:rPr>
          <w:rFonts w:ascii="Arial" w:hAnsi="Arial" w:cs="Arial"/>
          <w:sz w:val="20"/>
          <w:szCs w:val="22"/>
        </w:rPr>
      </w:pPr>
      <w:r w:rsidRPr="00C07F07">
        <w:rPr>
          <w:rFonts w:ascii="Arial" w:hAnsi="Arial" w:cs="Arial"/>
          <w:sz w:val="20"/>
          <w:szCs w:val="22"/>
        </w:rPr>
        <w:t xml:space="preserve">The </w:t>
      </w:r>
      <w:r w:rsidR="006B6176">
        <w:rPr>
          <w:rFonts w:ascii="Arial" w:hAnsi="Arial" w:cs="Arial"/>
          <w:sz w:val="20"/>
          <w:szCs w:val="22"/>
        </w:rPr>
        <w:t>SENCO</w:t>
      </w:r>
      <w:r w:rsidRPr="00C07F07">
        <w:rPr>
          <w:rFonts w:ascii="Arial" w:hAnsi="Arial" w:cs="Arial"/>
          <w:sz w:val="20"/>
          <w:szCs w:val="22"/>
        </w:rPr>
        <w:t xml:space="preserve"> attends mee</w:t>
      </w:r>
      <w:r w:rsidR="00530A9C">
        <w:rPr>
          <w:rFonts w:ascii="Arial" w:hAnsi="Arial" w:cs="Arial"/>
          <w:sz w:val="20"/>
          <w:szCs w:val="22"/>
        </w:rPr>
        <w:t>tings with your child’s chosen secondary</w:t>
      </w:r>
      <w:r w:rsidRPr="00C07F07">
        <w:rPr>
          <w:rFonts w:ascii="Arial" w:hAnsi="Arial" w:cs="Arial"/>
          <w:sz w:val="20"/>
          <w:szCs w:val="22"/>
        </w:rPr>
        <w:t xml:space="preserve"> school.</w:t>
      </w:r>
    </w:p>
    <w:p w14:paraId="03DF5129" w14:textId="77777777" w:rsidR="00C07F07" w:rsidRPr="00C07F07" w:rsidRDefault="00C07F07" w:rsidP="00C07F07">
      <w:pPr>
        <w:rPr>
          <w:rFonts w:ascii="Arial" w:hAnsi="Arial" w:cs="Arial"/>
          <w:sz w:val="20"/>
          <w:szCs w:val="22"/>
        </w:rPr>
      </w:pPr>
      <w:r w:rsidRPr="00C07F07">
        <w:rPr>
          <w:rFonts w:ascii="Arial" w:hAnsi="Arial" w:cs="Arial"/>
          <w:sz w:val="20"/>
          <w:szCs w:val="22"/>
        </w:rPr>
        <w:t xml:space="preserve">For children who are looked after additional meetings with the designated teacher also take place. Your child will have </w:t>
      </w:r>
      <w:r w:rsidRPr="00774570">
        <w:rPr>
          <w:rFonts w:ascii="Arial" w:hAnsi="Arial" w:cs="Arial"/>
          <w:sz w:val="20"/>
          <w:szCs w:val="22"/>
        </w:rPr>
        <w:t>focu</w:t>
      </w:r>
      <w:r w:rsidRPr="00C07F07">
        <w:rPr>
          <w:rFonts w:ascii="Arial" w:hAnsi="Arial" w:cs="Arial"/>
          <w:sz w:val="20"/>
          <w:szCs w:val="22"/>
        </w:rPr>
        <w:t>sed learning about aspects of transition to support their understanding of the changes ahead. This may include some group activities within school. Where possible they will visit the new school in advance on a number of occasions and in some cases staff from the new school may visit your child.</w:t>
      </w:r>
    </w:p>
    <w:p w14:paraId="29395542" w14:textId="77777777" w:rsidR="00C07F07" w:rsidRPr="00C07F07" w:rsidRDefault="00C07F07" w:rsidP="00C07F07">
      <w:pPr>
        <w:rPr>
          <w:rFonts w:ascii="Arial" w:hAnsi="Arial" w:cs="Arial"/>
          <w:sz w:val="22"/>
          <w:szCs w:val="22"/>
        </w:rPr>
      </w:pPr>
    </w:p>
    <w:p w14:paraId="178883C5" w14:textId="3BB69971" w:rsidR="00C07F07" w:rsidRPr="00C07F07" w:rsidRDefault="00116461" w:rsidP="00C07F07">
      <w:pPr>
        <w:rPr>
          <w:rFonts w:ascii="Arial" w:hAnsi="Arial" w:cs="Arial"/>
          <w:b/>
          <w:sz w:val="22"/>
          <w:szCs w:val="22"/>
          <w:u w:val="single"/>
        </w:rPr>
      </w:pPr>
      <w:r>
        <w:rPr>
          <w:rFonts w:ascii="Arial" w:hAnsi="Arial" w:cs="Arial"/>
          <w:b/>
          <w:sz w:val="22"/>
          <w:szCs w:val="22"/>
          <w:u w:val="single"/>
        </w:rPr>
        <w:t>5</w:t>
      </w:r>
      <w:r w:rsidR="000C52FB">
        <w:rPr>
          <w:rFonts w:ascii="Arial" w:hAnsi="Arial" w:cs="Arial"/>
          <w:b/>
          <w:sz w:val="22"/>
          <w:szCs w:val="22"/>
          <w:u w:val="single"/>
        </w:rPr>
        <w:t>.</w:t>
      </w:r>
      <w:r>
        <w:rPr>
          <w:rFonts w:ascii="Arial" w:hAnsi="Arial" w:cs="Arial"/>
          <w:b/>
          <w:sz w:val="22"/>
          <w:szCs w:val="22"/>
          <w:u w:val="single"/>
        </w:rPr>
        <w:t>10</w:t>
      </w:r>
      <w:r w:rsidR="00C07F07" w:rsidRPr="00C07F07">
        <w:rPr>
          <w:rFonts w:ascii="Arial" w:hAnsi="Arial" w:cs="Arial"/>
          <w:b/>
          <w:sz w:val="22"/>
          <w:szCs w:val="22"/>
          <w:u w:val="single"/>
        </w:rPr>
        <w:t xml:space="preserve"> Complaints procedure</w:t>
      </w:r>
    </w:p>
    <w:p w14:paraId="6B33D848" w14:textId="77777777" w:rsidR="00C07F07" w:rsidRPr="00C07F07" w:rsidRDefault="00C07F07" w:rsidP="00C07F07">
      <w:pPr>
        <w:rPr>
          <w:rFonts w:ascii="Arial" w:hAnsi="Arial" w:cs="Arial"/>
          <w:sz w:val="20"/>
          <w:szCs w:val="22"/>
        </w:rPr>
      </w:pPr>
    </w:p>
    <w:p w14:paraId="3EFD3971" w14:textId="4AE297A8" w:rsidR="00C07F07" w:rsidRPr="00C07F07" w:rsidRDefault="00C07F07" w:rsidP="00C07F07">
      <w:pPr>
        <w:rPr>
          <w:rFonts w:ascii="Arial" w:hAnsi="Arial" w:cs="Arial"/>
          <w:sz w:val="20"/>
          <w:szCs w:val="22"/>
        </w:rPr>
      </w:pPr>
      <w:r w:rsidRPr="00C07F07">
        <w:rPr>
          <w:rFonts w:ascii="Arial" w:hAnsi="Arial" w:cs="Arial"/>
          <w:sz w:val="20"/>
          <w:szCs w:val="22"/>
        </w:rPr>
        <w:t>We hope that you will feel all you</w:t>
      </w:r>
      <w:r w:rsidR="00530A9C">
        <w:rPr>
          <w:rFonts w:ascii="Arial" w:hAnsi="Arial" w:cs="Arial"/>
          <w:sz w:val="20"/>
          <w:szCs w:val="22"/>
        </w:rPr>
        <w:t>r child’s needs are being met at</w:t>
      </w:r>
      <w:r w:rsidR="00252B45">
        <w:rPr>
          <w:rFonts w:ascii="Arial" w:hAnsi="Arial" w:cs="Arial"/>
          <w:sz w:val="20"/>
          <w:szCs w:val="22"/>
        </w:rPr>
        <w:t xml:space="preserve"> </w:t>
      </w:r>
      <w:proofErr w:type="spellStart"/>
      <w:r w:rsidR="00252B45">
        <w:rPr>
          <w:rFonts w:ascii="Arial" w:hAnsi="Arial" w:cs="Arial"/>
          <w:sz w:val="20"/>
          <w:szCs w:val="22"/>
        </w:rPr>
        <w:t>Haveley</w:t>
      </w:r>
      <w:proofErr w:type="spellEnd"/>
      <w:r w:rsidR="00252B45">
        <w:rPr>
          <w:rFonts w:ascii="Arial" w:hAnsi="Arial" w:cs="Arial"/>
          <w:sz w:val="20"/>
          <w:szCs w:val="22"/>
        </w:rPr>
        <w:t xml:space="preserve"> Hey.</w:t>
      </w:r>
      <w:r w:rsidRPr="00C07F07">
        <w:rPr>
          <w:rFonts w:ascii="Arial" w:hAnsi="Arial" w:cs="Arial"/>
          <w:sz w:val="20"/>
          <w:szCs w:val="22"/>
        </w:rPr>
        <w:t xml:space="preserve"> </w:t>
      </w:r>
    </w:p>
    <w:p w14:paraId="50945A1E" w14:textId="61B8F4AD" w:rsidR="00C07F07" w:rsidRPr="000C52FB" w:rsidRDefault="00C07F07" w:rsidP="00C07F07">
      <w:pPr>
        <w:rPr>
          <w:rFonts w:ascii="Arial" w:hAnsi="Arial" w:cs="Arial"/>
          <w:sz w:val="20"/>
          <w:szCs w:val="22"/>
        </w:rPr>
      </w:pPr>
      <w:r w:rsidRPr="00C07F07">
        <w:rPr>
          <w:rFonts w:ascii="Arial" w:hAnsi="Arial" w:cs="Arial"/>
          <w:sz w:val="20"/>
          <w:szCs w:val="22"/>
        </w:rPr>
        <w:t xml:space="preserve">If you feel there is more that we can do, school always welcomes your views. Come and discuss any issues in the first instance with the </w:t>
      </w:r>
      <w:r w:rsidR="006B6176">
        <w:rPr>
          <w:rFonts w:ascii="Arial" w:hAnsi="Arial" w:cs="Arial"/>
          <w:sz w:val="20"/>
          <w:szCs w:val="22"/>
        </w:rPr>
        <w:t>SENCO</w:t>
      </w:r>
      <w:r w:rsidRPr="00C07F07">
        <w:rPr>
          <w:rFonts w:ascii="Arial" w:hAnsi="Arial" w:cs="Arial"/>
          <w:sz w:val="20"/>
          <w:szCs w:val="22"/>
        </w:rPr>
        <w:t xml:space="preserve"> (</w:t>
      </w:r>
      <w:r w:rsidR="00774570">
        <w:rPr>
          <w:rFonts w:ascii="Arial" w:hAnsi="Arial" w:cs="Arial"/>
          <w:sz w:val="20"/>
          <w:szCs w:val="22"/>
        </w:rPr>
        <w:t xml:space="preserve">Mrs </w:t>
      </w:r>
      <w:proofErr w:type="spellStart"/>
      <w:r w:rsidR="00774570">
        <w:rPr>
          <w:rFonts w:ascii="Arial" w:hAnsi="Arial" w:cs="Arial"/>
          <w:sz w:val="20"/>
          <w:szCs w:val="22"/>
        </w:rPr>
        <w:t>Hexter</w:t>
      </w:r>
      <w:proofErr w:type="spellEnd"/>
      <w:r w:rsidRPr="00C07F07">
        <w:rPr>
          <w:rFonts w:ascii="Arial" w:hAnsi="Arial" w:cs="Arial"/>
          <w:sz w:val="20"/>
          <w:szCs w:val="22"/>
        </w:rPr>
        <w:t xml:space="preserve">). Mrs </w:t>
      </w:r>
      <w:r w:rsidR="00135557">
        <w:rPr>
          <w:rFonts w:ascii="Arial" w:hAnsi="Arial" w:cs="Arial"/>
          <w:sz w:val="20"/>
          <w:szCs w:val="22"/>
        </w:rPr>
        <w:t>Docker</w:t>
      </w:r>
      <w:r w:rsidRPr="00C07F07">
        <w:rPr>
          <w:rFonts w:ascii="Arial" w:hAnsi="Arial" w:cs="Arial"/>
          <w:sz w:val="20"/>
          <w:szCs w:val="22"/>
        </w:rPr>
        <w:t xml:space="preserve">, the </w:t>
      </w:r>
      <w:r w:rsidR="00F8319C">
        <w:rPr>
          <w:rFonts w:ascii="Arial" w:hAnsi="Arial" w:cs="Arial"/>
          <w:sz w:val="20"/>
          <w:szCs w:val="22"/>
        </w:rPr>
        <w:t>Head of School</w:t>
      </w:r>
      <w:r w:rsidRPr="00C07F07">
        <w:rPr>
          <w:rFonts w:ascii="Arial" w:hAnsi="Arial" w:cs="Arial"/>
          <w:sz w:val="20"/>
          <w:szCs w:val="22"/>
        </w:rPr>
        <w:t xml:space="preserve"> will discuss any issues that we are unable to resolve to your satisfaction.  The Information and Advice Service (IAS) will also support you in these meetings if you wish.</w:t>
      </w:r>
      <w:r w:rsidR="00530A9C">
        <w:rPr>
          <w:rFonts w:ascii="Arial" w:hAnsi="Arial" w:cs="Arial"/>
          <w:sz w:val="20"/>
          <w:szCs w:val="22"/>
        </w:rPr>
        <w:t xml:space="preserve"> Their parent confidential helpline is available Monday to Friday from 10am – 3pm on 0161 209 8356.</w:t>
      </w:r>
    </w:p>
    <w:p w14:paraId="66521F44" w14:textId="146373E9" w:rsidR="00C07F07" w:rsidRPr="00A85993" w:rsidRDefault="00116461" w:rsidP="00A85993">
      <w:pPr>
        <w:pStyle w:val="Heading1"/>
      </w:pPr>
      <w:bookmarkStart w:id="7" w:name="_Toc362853010"/>
      <w:bookmarkStart w:id="8" w:name="_Toc492996808"/>
      <w:r>
        <w:t xml:space="preserve">6. </w:t>
      </w:r>
      <w:r w:rsidR="00C07F07" w:rsidRPr="00A85993">
        <w:t>Monitoring arrangements</w:t>
      </w:r>
      <w:bookmarkEnd w:id="7"/>
      <w:bookmarkEnd w:id="8"/>
    </w:p>
    <w:p w14:paraId="778662E5" w14:textId="6B2251FB" w:rsidR="00C07F07" w:rsidRPr="00A85993" w:rsidRDefault="00C07F07" w:rsidP="00C07F07">
      <w:pPr>
        <w:rPr>
          <w:rFonts w:ascii="Arial" w:hAnsi="Arial" w:cs="Arial"/>
          <w:sz w:val="20"/>
          <w:szCs w:val="20"/>
        </w:rPr>
      </w:pPr>
      <w:r w:rsidRPr="00A85993">
        <w:rPr>
          <w:rFonts w:ascii="Arial" w:hAnsi="Arial" w:cs="Arial"/>
          <w:sz w:val="20"/>
          <w:szCs w:val="20"/>
        </w:rPr>
        <w:t xml:space="preserve">This policy and information report will be reviewed by </w:t>
      </w:r>
      <w:r w:rsidR="00774570">
        <w:rPr>
          <w:rFonts w:ascii="Arial" w:hAnsi="Arial" w:cs="Arial"/>
          <w:sz w:val="20"/>
          <w:szCs w:val="20"/>
        </w:rPr>
        <w:t>Lorna Hexter</w:t>
      </w:r>
      <w:bookmarkStart w:id="9" w:name="_GoBack"/>
      <w:bookmarkEnd w:id="9"/>
      <w:r w:rsidRPr="00A85993">
        <w:rPr>
          <w:rFonts w:ascii="Arial" w:hAnsi="Arial" w:cs="Arial"/>
          <w:sz w:val="20"/>
          <w:szCs w:val="20"/>
        </w:rPr>
        <w:t xml:space="preserve"> (</w:t>
      </w:r>
      <w:r w:rsidR="006B6176" w:rsidRPr="00A85993">
        <w:rPr>
          <w:rFonts w:ascii="Arial" w:hAnsi="Arial" w:cs="Arial"/>
          <w:sz w:val="20"/>
          <w:szCs w:val="20"/>
        </w:rPr>
        <w:t>SENCO</w:t>
      </w:r>
      <w:r w:rsidRPr="00A85993">
        <w:rPr>
          <w:rFonts w:ascii="Arial" w:hAnsi="Arial" w:cs="Arial"/>
          <w:sz w:val="20"/>
          <w:szCs w:val="20"/>
        </w:rPr>
        <w:t xml:space="preserve">) every year. It will also be updated if any changes to the information are made during the year. </w:t>
      </w:r>
    </w:p>
    <w:p w14:paraId="798CDA4F" w14:textId="77777777" w:rsidR="00C07F07" w:rsidRPr="00A85993" w:rsidRDefault="00C07F07" w:rsidP="00C07F07">
      <w:pPr>
        <w:rPr>
          <w:rFonts w:ascii="Arial" w:hAnsi="Arial" w:cs="Arial"/>
          <w:sz w:val="20"/>
          <w:szCs w:val="20"/>
        </w:rPr>
      </w:pPr>
      <w:r w:rsidRPr="00A85993">
        <w:rPr>
          <w:rFonts w:ascii="Arial" w:hAnsi="Arial" w:cs="Arial"/>
          <w:sz w:val="20"/>
          <w:szCs w:val="20"/>
        </w:rPr>
        <w:t xml:space="preserve">It will be approved by the governing board. </w:t>
      </w:r>
    </w:p>
    <w:p w14:paraId="2B9FF0ED" w14:textId="0CA2016C" w:rsidR="00C07F07" w:rsidRPr="00C07F07" w:rsidRDefault="00116461" w:rsidP="00A85993">
      <w:pPr>
        <w:pStyle w:val="Heading1"/>
      </w:pPr>
      <w:bookmarkStart w:id="10" w:name="_Toc362853011"/>
      <w:bookmarkStart w:id="11" w:name="_Toc492996809"/>
      <w:r>
        <w:t>7.</w:t>
      </w:r>
      <w:r w:rsidR="00C07F07" w:rsidRPr="00C07F07">
        <w:t xml:space="preserve"> Links with other policies and documents</w:t>
      </w:r>
      <w:bookmarkEnd w:id="10"/>
      <w:bookmarkEnd w:id="11"/>
    </w:p>
    <w:p w14:paraId="31EA810D" w14:textId="77777777" w:rsidR="00C07F07" w:rsidRPr="00C07F07" w:rsidRDefault="00C07F07" w:rsidP="00C07F07">
      <w:pPr>
        <w:rPr>
          <w:rFonts w:ascii="Arial" w:hAnsi="Arial" w:cs="Arial"/>
        </w:rPr>
      </w:pPr>
      <w:r w:rsidRPr="00C07F07">
        <w:rPr>
          <w:rFonts w:ascii="Arial" w:hAnsi="Arial" w:cs="Arial"/>
        </w:rPr>
        <w:t xml:space="preserve">This policy links to our policies on: </w:t>
      </w:r>
    </w:p>
    <w:p w14:paraId="0C65981B" w14:textId="77777777" w:rsidR="00C07F07" w:rsidRPr="00C07F07" w:rsidRDefault="00C07F07" w:rsidP="00C07F07">
      <w:pPr>
        <w:pStyle w:val="ListParagraph"/>
        <w:rPr>
          <w:rFonts w:cs="Arial"/>
        </w:rPr>
      </w:pPr>
      <w:r w:rsidRPr="00C07F07">
        <w:rPr>
          <w:rFonts w:cs="Arial"/>
        </w:rPr>
        <w:t xml:space="preserve">Accessibility plan </w:t>
      </w:r>
    </w:p>
    <w:p w14:paraId="3089091E" w14:textId="49DBD9E8" w:rsidR="00C07F07" w:rsidRPr="00C07F07" w:rsidRDefault="009B3D85" w:rsidP="00C07F07">
      <w:pPr>
        <w:pStyle w:val="ListParagraph"/>
        <w:rPr>
          <w:rFonts w:cs="Arial"/>
        </w:rPr>
      </w:pPr>
      <w:proofErr w:type="spellStart"/>
      <w:r>
        <w:rPr>
          <w:rFonts w:cs="Arial"/>
        </w:rPr>
        <w:t>Behaviour</w:t>
      </w:r>
      <w:proofErr w:type="spellEnd"/>
      <w:r>
        <w:rPr>
          <w:rFonts w:cs="Arial"/>
        </w:rPr>
        <w:t xml:space="preserve"> and relationships</w:t>
      </w:r>
    </w:p>
    <w:p w14:paraId="142F9E6A" w14:textId="77777777" w:rsidR="00C07F07" w:rsidRPr="00C07F07" w:rsidRDefault="00C07F07" w:rsidP="00C07F07">
      <w:pPr>
        <w:pStyle w:val="ListParagraph"/>
        <w:rPr>
          <w:rFonts w:cs="Arial"/>
        </w:rPr>
      </w:pPr>
      <w:r w:rsidRPr="00C07F07">
        <w:rPr>
          <w:rFonts w:cs="Arial"/>
        </w:rPr>
        <w:lastRenderedPageBreak/>
        <w:t xml:space="preserve">Equality information and objectives </w:t>
      </w:r>
    </w:p>
    <w:p w14:paraId="01DD0C2C" w14:textId="4F858297" w:rsidR="00C07F07" w:rsidRDefault="00C07F07" w:rsidP="00C07F07">
      <w:pPr>
        <w:pStyle w:val="ListParagraph"/>
        <w:rPr>
          <w:rFonts w:cs="Arial"/>
        </w:rPr>
      </w:pPr>
      <w:r w:rsidRPr="00C07F07">
        <w:rPr>
          <w:rFonts w:cs="Arial"/>
        </w:rPr>
        <w:t>Supporting pupils with medical conditions</w:t>
      </w:r>
    </w:p>
    <w:p w14:paraId="3346A7E2" w14:textId="236D7334" w:rsidR="00F27255" w:rsidRDefault="00530A9C" w:rsidP="00B411A8">
      <w:pPr>
        <w:rPr>
          <w:rFonts w:ascii="Arial" w:hAnsi="Arial" w:cs="Arial"/>
        </w:rPr>
        <w:sectPr w:rsidR="00F27255" w:rsidSect="00095E8B">
          <w:headerReference w:type="default" r:id="rId12"/>
          <w:footerReference w:type="default" r:id="rId13"/>
          <w:pgSz w:w="11900" w:h="16840"/>
          <w:pgMar w:top="1418" w:right="1134" w:bottom="851" w:left="1021" w:header="567" w:footer="567" w:gutter="0"/>
          <w:cols w:space="708"/>
          <w:docGrid w:linePitch="326"/>
        </w:sectPr>
      </w:pPr>
      <w:r w:rsidRPr="00530A9C">
        <w:rPr>
          <w:rFonts w:ascii="Arial" w:hAnsi="Arial" w:cs="Arial"/>
        </w:rPr>
        <w:t>Please follow the link on our school website within the SEND section to find</w:t>
      </w:r>
      <w:r w:rsidR="004006E4">
        <w:rPr>
          <w:rFonts w:ascii="Arial" w:hAnsi="Arial" w:cs="Arial"/>
        </w:rPr>
        <w:t xml:space="preserve"> out more about the Local Offer.</w:t>
      </w:r>
    </w:p>
    <w:p w14:paraId="665EAB09" w14:textId="179330C1" w:rsidR="00F27255" w:rsidRDefault="004006E4" w:rsidP="004006E4">
      <w:pPr>
        <w:jc w:val="center"/>
        <w:rPr>
          <w:rFonts w:ascii="Century Gothic" w:hAnsi="Century Gothic"/>
          <w:u w:val="single"/>
          <w:lang w:val="en-US"/>
        </w:rPr>
      </w:pPr>
      <w:r>
        <w:rPr>
          <w:rFonts w:ascii="Century Gothic" w:hAnsi="Century Gothic"/>
          <w:u w:val="single"/>
          <w:lang w:val="en-US"/>
        </w:rPr>
        <w:lastRenderedPageBreak/>
        <w:t xml:space="preserve">Appendix 1- </w:t>
      </w:r>
      <w:proofErr w:type="spellStart"/>
      <w:r w:rsidR="00F27255" w:rsidRPr="0078521D">
        <w:rPr>
          <w:rFonts w:ascii="Century Gothic" w:hAnsi="Century Gothic"/>
          <w:u w:val="single"/>
          <w:lang w:val="en-US"/>
        </w:rPr>
        <w:t>Haveley</w:t>
      </w:r>
      <w:proofErr w:type="spellEnd"/>
      <w:r w:rsidR="00F27255" w:rsidRPr="0078521D">
        <w:rPr>
          <w:rFonts w:ascii="Century Gothic" w:hAnsi="Century Gothic"/>
          <w:u w:val="single"/>
          <w:lang w:val="en-US"/>
        </w:rPr>
        <w:t xml:space="preserve"> Hey SEND Pathway/Graduated Approach</w:t>
      </w:r>
    </w:p>
    <w:p w14:paraId="58D46BE3" w14:textId="3E28B33C" w:rsidR="00F27255" w:rsidRPr="0014350F" w:rsidRDefault="00F27255" w:rsidP="00F27255">
      <w:pPr>
        <w:jc w:val="center"/>
        <w:rPr>
          <w:rFonts w:ascii="Century Gothic" w:hAnsi="Century Gothic"/>
          <w:b/>
          <w:i/>
          <w:lang w:val="en-US"/>
        </w:rPr>
      </w:pPr>
      <w:r w:rsidRPr="0014350F">
        <w:rPr>
          <w:rFonts w:ascii="Century Gothic" w:hAnsi="Century Gothic"/>
          <w:b/>
          <w:i/>
          <w:lang w:val="en-US"/>
        </w:rPr>
        <w:t xml:space="preserve">All staff to regularly assess children (data, observations, examples of work). </w:t>
      </w:r>
      <w:r w:rsidRPr="0014350F">
        <w:rPr>
          <w:rFonts w:ascii="Century Gothic" w:hAnsi="Century Gothic"/>
          <w:b/>
          <w:i/>
          <w:noProof/>
          <w:lang w:eastAsia="en-GB"/>
        </w:rPr>
        <mc:AlternateContent>
          <mc:Choice Requires="wps">
            <w:drawing>
              <wp:anchor distT="0" distB="0" distL="114300" distR="114300" simplePos="0" relativeHeight="251664384" behindDoc="0" locked="0" layoutInCell="1" allowOverlap="1" wp14:anchorId="5B0EF559" wp14:editId="25FAF3CF">
                <wp:simplePos x="0" y="0"/>
                <wp:positionH relativeFrom="column">
                  <wp:posOffset>876299</wp:posOffset>
                </wp:positionH>
                <wp:positionV relativeFrom="paragraph">
                  <wp:posOffset>2637790</wp:posOffset>
                </wp:positionV>
                <wp:extent cx="45719" cy="247650"/>
                <wp:effectExtent l="57150" t="0" r="50165" b="57150"/>
                <wp:wrapNone/>
                <wp:docPr id="6" name="Straight Arrow Connector 6"/>
                <wp:cNvGraphicFramePr/>
                <a:graphic xmlns:a="http://schemas.openxmlformats.org/drawingml/2006/main">
                  <a:graphicData uri="http://schemas.microsoft.com/office/word/2010/wordprocessingShape">
                    <wps:wsp>
                      <wps:cNvCnPr/>
                      <wps:spPr>
                        <a:xfrm flipH="1">
                          <a:off x="0" y="0"/>
                          <a:ext cx="45719"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A384DC" id="_x0000_t32" coordsize="21600,21600" o:spt="32" o:oned="t" path="m,l21600,21600e" filled="f">
                <v:path arrowok="t" fillok="f" o:connecttype="none"/>
                <o:lock v:ext="edit" shapetype="t"/>
              </v:shapetype>
              <v:shape id="Straight Arrow Connector 6" o:spid="_x0000_s1026" type="#_x0000_t32" style="position:absolute;margin-left:69pt;margin-top:207.7pt;width:3.6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" strokecolor="black [3040]">
                <v:stroke endarrow="block"/>
              </v:shape>
            </w:pict>
          </mc:Fallback>
        </mc:AlternateContent>
      </w:r>
      <w:r w:rsidRPr="0014350F">
        <w:rPr>
          <w:rFonts w:ascii="Century Gothic" w:hAnsi="Century Gothic"/>
          <w:b/>
          <w:i/>
          <w:noProof/>
          <w:lang w:eastAsia="en-GB"/>
        </w:rPr>
        <mc:AlternateContent>
          <mc:Choice Requires="wps">
            <w:drawing>
              <wp:anchor distT="0" distB="0" distL="114300" distR="114300" simplePos="0" relativeHeight="251666432" behindDoc="0" locked="0" layoutInCell="1" allowOverlap="1" wp14:anchorId="2F66C7D7" wp14:editId="150D60D8">
                <wp:simplePos x="0" y="0"/>
                <wp:positionH relativeFrom="margin">
                  <wp:align>center</wp:align>
                </wp:positionH>
                <wp:positionV relativeFrom="paragraph">
                  <wp:posOffset>3285490</wp:posOffset>
                </wp:positionV>
                <wp:extent cx="688340" cy="45719"/>
                <wp:effectExtent l="0" t="38100" r="54610" b="88265"/>
                <wp:wrapNone/>
                <wp:docPr id="8" name="Straight Arrow Connector 8"/>
                <wp:cNvGraphicFramePr/>
                <a:graphic xmlns:a="http://schemas.openxmlformats.org/drawingml/2006/main">
                  <a:graphicData uri="http://schemas.microsoft.com/office/word/2010/wordprocessingShape">
                    <wps:wsp>
                      <wps:cNvCnPr/>
                      <wps:spPr>
                        <a:xfrm>
                          <a:off x="0" y="0"/>
                          <a:ext cx="68834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0C547" id="Straight Arrow Connector 8" o:spid="_x0000_s1026" type="#_x0000_t32" style="position:absolute;margin-left:0;margin-top:258.7pt;width:54.2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" strokecolor="black [3040]">
                <v:stroke endarrow="block"/>
                <w10:wrap anchorx="margin"/>
              </v:shape>
            </w:pict>
          </mc:Fallback>
        </mc:AlternateContent>
      </w:r>
      <w:r w:rsidRPr="0014350F">
        <w:rPr>
          <w:rFonts w:ascii="Century Gothic" w:hAnsi="Century Gothic"/>
          <w:b/>
          <w:i/>
          <w:noProof/>
          <w:u w:val="single"/>
          <w:lang w:eastAsia="en-GB"/>
        </w:rPr>
        <mc:AlternateContent>
          <mc:Choice Requires="wps">
            <w:drawing>
              <wp:anchor distT="0" distB="0" distL="114300" distR="114300" simplePos="0" relativeHeight="251663360" behindDoc="0" locked="0" layoutInCell="1" allowOverlap="1" wp14:anchorId="4F0366DF" wp14:editId="7428F613">
                <wp:simplePos x="0" y="0"/>
                <wp:positionH relativeFrom="column">
                  <wp:posOffset>3457575</wp:posOffset>
                </wp:positionH>
                <wp:positionV relativeFrom="paragraph">
                  <wp:posOffset>1114425</wp:posOffset>
                </wp:positionV>
                <wp:extent cx="2933700" cy="11430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933700" cy="1143000"/>
                        </a:xfrm>
                        <a:prstGeom prst="roundRect">
                          <a:avLst/>
                        </a:prstGeom>
                        <a:solidFill>
                          <a:schemeClr val="accent3"/>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0DA428"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366DF" id="Rounded Rectangle 5" o:spid="_x0000_s1026" style="position:absolute;left:0;text-align:left;margin-left:272.25pt;margin-top:87.75pt;width:23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" fillcolor="#9bbb59 [3206]" strokecolor="black [3213]" strokeweight="2pt">
                <v:textbox>
                  <w:txbxContent>
                    <w:p w14:paraId="3E0DA428"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v:textbox>
              </v:roundrect>
            </w:pict>
          </mc:Fallback>
        </mc:AlternateContent>
      </w:r>
    </w:p>
    <w:p w14:paraId="683BB85B" w14:textId="683F0924" w:rsidR="00F27255" w:rsidRPr="007A613D" w:rsidRDefault="004006E4" w:rsidP="00F27255">
      <w:pPr>
        <w:rPr>
          <w:rFonts w:ascii="Century Gothic" w:hAnsi="Century Gothic"/>
          <w:lang w:val="en-US"/>
        </w:rPr>
      </w:pPr>
      <w:r w:rsidRPr="0014350F">
        <w:rPr>
          <w:rFonts w:ascii="Century Gothic" w:hAnsi="Century Gothic"/>
          <w:b/>
          <w:i/>
          <w:noProof/>
          <w:lang w:eastAsia="en-GB"/>
        </w:rPr>
        <mc:AlternateContent>
          <mc:Choice Requires="wps">
            <w:drawing>
              <wp:anchor distT="0" distB="0" distL="114300" distR="114300" simplePos="0" relativeHeight="251660288" behindDoc="0" locked="0" layoutInCell="1" allowOverlap="1" wp14:anchorId="24DE0F83" wp14:editId="67063EB8">
                <wp:simplePos x="0" y="0"/>
                <wp:positionH relativeFrom="column">
                  <wp:posOffset>882594</wp:posOffset>
                </wp:positionH>
                <wp:positionV relativeFrom="paragraph">
                  <wp:posOffset>142820</wp:posOffset>
                </wp:positionV>
                <wp:extent cx="691763" cy="230588"/>
                <wp:effectExtent l="38100" t="0" r="13335" b="74295"/>
                <wp:wrapNone/>
                <wp:docPr id="2" name="Straight Arrow Connector 2"/>
                <wp:cNvGraphicFramePr/>
                <a:graphic xmlns:a="http://schemas.openxmlformats.org/drawingml/2006/main">
                  <a:graphicData uri="http://schemas.microsoft.com/office/word/2010/wordprocessingShape">
                    <wps:wsp>
                      <wps:cNvCnPr/>
                      <wps:spPr>
                        <a:xfrm flipH="1">
                          <a:off x="0" y="0"/>
                          <a:ext cx="691763" cy="230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A1E44" id="Straight Arrow Connector 2" o:spid="_x0000_s1026" type="#_x0000_t32" style="position:absolute;margin-left:69.5pt;margin-top:11.25pt;width:54.45pt;height:18.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" strokecolor="black [3040]">
                <v:stroke endarrow="block"/>
              </v:shape>
            </w:pict>
          </mc:Fallback>
        </mc:AlternateContent>
      </w:r>
      <w:r w:rsidR="00F27255">
        <w:rPr>
          <w:rFonts w:ascii="Century Gothic" w:hAnsi="Century Gothic"/>
          <w:noProof/>
          <w:u w:val="single"/>
          <w:lang w:eastAsia="en-GB"/>
        </w:rPr>
        <mc:AlternateContent>
          <mc:Choice Requires="wps">
            <w:drawing>
              <wp:anchor distT="0" distB="0" distL="114300" distR="114300" simplePos="0" relativeHeight="251659264" behindDoc="0" locked="0" layoutInCell="1" allowOverlap="1" wp14:anchorId="7E3E502D" wp14:editId="3796C3E9">
                <wp:simplePos x="0" y="0"/>
                <wp:positionH relativeFrom="column">
                  <wp:posOffset>1647825</wp:posOffset>
                </wp:positionH>
                <wp:positionV relativeFrom="paragraph">
                  <wp:posOffset>8255</wp:posOffset>
                </wp:positionV>
                <wp:extent cx="2607945" cy="752475"/>
                <wp:effectExtent l="0" t="0" r="20955" b="28575"/>
                <wp:wrapNone/>
                <wp:docPr id="1" name="Rounded Rectangle 1"/>
                <wp:cNvGraphicFramePr/>
                <a:graphic xmlns:a="http://schemas.openxmlformats.org/drawingml/2006/main">
                  <a:graphicData uri="http://schemas.microsoft.com/office/word/2010/wordprocessingShape">
                    <wps:wsp>
                      <wps:cNvSpPr/>
                      <wps:spPr>
                        <a:xfrm>
                          <a:off x="0" y="0"/>
                          <a:ext cx="2607945" cy="752475"/>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F6BC6" w14:textId="77777777" w:rsidR="00F27255" w:rsidRPr="0078521D" w:rsidRDefault="00F27255" w:rsidP="00F27255">
                            <w:pPr>
                              <w:jc w:val="center"/>
                              <w:rPr>
                                <w:rFonts w:ascii="Century Gothic" w:hAnsi="Century Gothic"/>
                                <w:lang w:val="en-US"/>
                              </w:rPr>
                            </w:pPr>
                            <w:r>
                              <w:rPr>
                                <w:rFonts w:ascii="Century Gothic" w:hAnsi="Century Gothic"/>
                                <w:lang w:val="en-US"/>
                              </w:rPr>
                              <w:t>Concern raised by teacher/TA/Parent/</w:t>
                            </w:r>
                            <w:proofErr w:type="spellStart"/>
                            <w:r>
                              <w:rPr>
                                <w:rFonts w:ascii="Century Gothic" w:hAnsi="Century Gothic"/>
                                <w:lang w:val="en-US"/>
                              </w:rPr>
                              <w:t>Carer</w:t>
                            </w:r>
                            <w:proofErr w:type="spellEnd"/>
                            <w:r>
                              <w:rPr>
                                <w:rFonts w:ascii="Century Gothic" w:hAnsi="Century Gothic"/>
                                <w:lang w:val="en-US"/>
                              </w:rPr>
                              <w:t>/Pupil/external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3E502D" id="Rounded Rectangle 1" o:spid="_x0000_s1027" style="position:absolute;margin-left:129.75pt;margin-top:.65pt;width:205.3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" fillcolor="#eaf1dd [662]" strokecolor="black [3213]" strokeweight="2pt">
                <v:textbox>
                  <w:txbxContent>
                    <w:p w14:paraId="2C5F6BC6" w14:textId="77777777" w:rsidR="00F27255" w:rsidRPr="0078521D" w:rsidRDefault="00F27255" w:rsidP="00F27255">
                      <w:pPr>
                        <w:jc w:val="center"/>
                        <w:rPr>
                          <w:rFonts w:ascii="Century Gothic" w:hAnsi="Century Gothic"/>
                          <w:lang w:val="en-US"/>
                        </w:rPr>
                      </w:pPr>
                      <w:r>
                        <w:rPr>
                          <w:rFonts w:ascii="Century Gothic" w:hAnsi="Century Gothic"/>
                          <w:lang w:val="en-US"/>
                        </w:rPr>
                        <w:t>Concern raised by teacher/TA/Parent/</w:t>
                      </w:r>
                      <w:proofErr w:type="spellStart"/>
                      <w:r>
                        <w:rPr>
                          <w:rFonts w:ascii="Century Gothic" w:hAnsi="Century Gothic"/>
                          <w:lang w:val="en-US"/>
                        </w:rPr>
                        <w:t>Carer</w:t>
                      </w:r>
                      <w:proofErr w:type="spellEnd"/>
                      <w:r>
                        <w:rPr>
                          <w:rFonts w:ascii="Century Gothic" w:hAnsi="Century Gothic"/>
                          <w:lang w:val="en-US"/>
                        </w:rPr>
                        <w:t>/Pupil/external agency</w:t>
                      </w:r>
                    </w:p>
                  </w:txbxContent>
                </v:textbox>
              </v:roundrect>
            </w:pict>
          </mc:Fallback>
        </mc:AlternateContent>
      </w:r>
    </w:p>
    <w:p w14:paraId="561C738B" w14:textId="6DBC7B86" w:rsidR="00F27255" w:rsidRPr="007A613D" w:rsidRDefault="004006E4" w:rsidP="00F27255">
      <w:pPr>
        <w:rPr>
          <w:rFonts w:ascii="Century Gothic" w:hAnsi="Century Gothic"/>
          <w:lang w:val="en-US"/>
        </w:rPr>
      </w:pPr>
      <w:r w:rsidRPr="0014350F">
        <w:rPr>
          <w:rFonts w:ascii="Century Gothic" w:hAnsi="Century Gothic"/>
          <w:b/>
          <w:i/>
          <w:noProof/>
          <w:u w:val="single"/>
          <w:lang w:eastAsia="en-GB"/>
        </w:rPr>
        <mc:AlternateContent>
          <mc:Choice Requires="wps">
            <w:drawing>
              <wp:anchor distT="0" distB="0" distL="114300" distR="114300" simplePos="0" relativeHeight="251661312" behindDoc="0" locked="0" layoutInCell="1" allowOverlap="1" wp14:anchorId="2DE69B56" wp14:editId="633AE531">
                <wp:simplePos x="0" y="0"/>
                <wp:positionH relativeFrom="column">
                  <wp:posOffset>-818866</wp:posOffset>
                </wp:positionH>
                <wp:positionV relativeFrom="paragraph">
                  <wp:posOffset>299105</wp:posOffset>
                </wp:positionV>
                <wp:extent cx="2483893" cy="1392072"/>
                <wp:effectExtent l="0" t="0" r="12065" b="17780"/>
                <wp:wrapNone/>
                <wp:docPr id="3" name="Rounded Rectangle 3"/>
                <wp:cNvGraphicFramePr/>
                <a:graphic xmlns:a="http://schemas.openxmlformats.org/drawingml/2006/main">
                  <a:graphicData uri="http://schemas.microsoft.com/office/word/2010/wordprocessingShape">
                    <wps:wsp>
                      <wps:cNvSpPr/>
                      <wps:spPr>
                        <a:xfrm>
                          <a:off x="0" y="0"/>
                          <a:ext cx="2483893" cy="1392072"/>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B64B37" w14:textId="77777777" w:rsidR="00F27255" w:rsidRPr="004006E4" w:rsidRDefault="00F27255" w:rsidP="00F27255">
                            <w:pPr>
                              <w:jc w:val="center"/>
                              <w:rPr>
                                <w:rFonts w:ascii="Century Gothic" w:hAnsi="Century Gothic"/>
                                <w:sz w:val="20"/>
                                <w:u w:val="single"/>
                                <w:lang w:val="en-US"/>
                              </w:rPr>
                            </w:pPr>
                            <w:r w:rsidRPr="004006E4">
                              <w:rPr>
                                <w:rFonts w:ascii="Century Gothic" w:hAnsi="Century Gothic"/>
                                <w:sz w:val="20"/>
                                <w:u w:val="single"/>
                                <w:lang w:val="en-US"/>
                              </w:rPr>
                              <w:t>Universal Provision</w:t>
                            </w:r>
                          </w:p>
                          <w:p w14:paraId="63707756"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Quality First Teaching in place and adapted to meet the needs of the child. Use prompt sheets for ideas around supporting children within each area of need.</w:t>
                            </w:r>
                          </w:p>
                          <w:p w14:paraId="6C9F0FD5"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Timescale: 4-6 weeks</w:t>
                            </w:r>
                          </w:p>
                          <w:p w14:paraId="2D2F464E" w14:textId="77777777" w:rsidR="00F27255" w:rsidRPr="004006E4" w:rsidRDefault="00F27255" w:rsidP="00F27255">
                            <w:pPr>
                              <w:jc w:val="center"/>
                              <w:rPr>
                                <w:rFonts w:ascii="Century Gothic" w:hAnsi="Century Gothic"/>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69B56" id="Rounded Rectangle 3" o:spid="_x0000_s1028" style="position:absolute;margin-left:-64.5pt;margin-top:23.55pt;width:195.6pt;height:10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" fillcolor="yellow" strokecolor="black [3213]" strokeweight="2pt">
                <v:textbox>
                  <w:txbxContent>
                    <w:p w14:paraId="63B64B37" w14:textId="77777777" w:rsidR="00F27255" w:rsidRPr="004006E4" w:rsidRDefault="00F27255" w:rsidP="00F27255">
                      <w:pPr>
                        <w:jc w:val="center"/>
                        <w:rPr>
                          <w:rFonts w:ascii="Century Gothic" w:hAnsi="Century Gothic"/>
                          <w:sz w:val="20"/>
                          <w:u w:val="single"/>
                          <w:lang w:val="en-US"/>
                        </w:rPr>
                      </w:pPr>
                      <w:r w:rsidRPr="004006E4">
                        <w:rPr>
                          <w:rFonts w:ascii="Century Gothic" w:hAnsi="Century Gothic"/>
                          <w:sz w:val="20"/>
                          <w:u w:val="single"/>
                          <w:lang w:val="en-US"/>
                        </w:rPr>
                        <w:t>Universal Provision</w:t>
                      </w:r>
                    </w:p>
                    <w:p w14:paraId="63707756"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Quality First Teaching in place and adapted to meet the needs of the child. Use prompt sheets for ideas around supporting children within each area of need.</w:t>
                      </w:r>
                    </w:p>
                    <w:p w14:paraId="6C9F0FD5"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Timescale: 4-6 weeks</w:t>
                      </w:r>
                    </w:p>
                    <w:p w14:paraId="2D2F464E" w14:textId="77777777" w:rsidR="00F27255" w:rsidRPr="004006E4" w:rsidRDefault="00F27255" w:rsidP="00F27255">
                      <w:pPr>
                        <w:jc w:val="center"/>
                        <w:rPr>
                          <w:rFonts w:ascii="Century Gothic" w:hAnsi="Century Gothic"/>
                          <w:sz w:val="20"/>
                          <w:lang w:val="en-US"/>
                        </w:rPr>
                      </w:pPr>
                    </w:p>
                  </w:txbxContent>
                </v:textbox>
              </v:roundrect>
            </w:pict>
          </mc:Fallback>
        </mc:AlternateContent>
      </w:r>
    </w:p>
    <w:p w14:paraId="1C897856" w14:textId="5D2BA096" w:rsidR="00F27255" w:rsidRPr="007A613D" w:rsidRDefault="00F27255" w:rsidP="00F27255">
      <w:pPr>
        <w:rPr>
          <w:rFonts w:ascii="Century Gothic" w:hAnsi="Century Gothic"/>
          <w:lang w:val="en-US"/>
        </w:rPr>
      </w:pPr>
    </w:p>
    <w:p w14:paraId="60DA30BD" w14:textId="5C7370E7" w:rsidR="00F27255" w:rsidRPr="007A613D" w:rsidRDefault="00F27255" w:rsidP="00F27255">
      <w:pPr>
        <w:rPr>
          <w:rFonts w:ascii="Century Gothic" w:hAnsi="Century Gothic"/>
          <w:lang w:val="en-US"/>
        </w:rPr>
      </w:pPr>
    </w:p>
    <w:p w14:paraId="2D8CB706" w14:textId="77777777" w:rsidR="00F27255" w:rsidRPr="007A613D" w:rsidRDefault="00F27255" w:rsidP="00F27255">
      <w:pPr>
        <w:rPr>
          <w:rFonts w:ascii="Century Gothic" w:hAnsi="Century Gothic"/>
          <w:lang w:val="en-US"/>
        </w:rPr>
      </w:pPr>
    </w:p>
    <w:p w14:paraId="0A563E65" w14:textId="77777777" w:rsidR="00F27255" w:rsidRDefault="00F27255" w:rsidP="00F27255">
      <w:pPr>
        <w:rPr>
          <w:rFonts w:ascii="Century Gothic" w:hAnsi="Century Gothic"/>
          <w:lang w:val="en-US"/>
        </w:rPr>
      </w:pPr>
    </w:p>
    <w:p w14:paraId="29A45AAC" w14:textId="77777777" w:rsidR="00F27255" w:rsidRDefault="00F27255" w:rsidP="00F27255">
      <w:pPr>
        <w:rPr>
          <w:rFonts w:ascii="Century Gothic" w:hAnsi="Century Gothic"/>
          <w:lang w:val="en-US"/>
        </w:rPr>
      </w:pPr>
    </w:p>
    <w:p w14:paraId="213731E2" w14:textId="53253B2C" w:rsidR="00F27255" w:rsidRPr="007A613D" w:rsidRDefault="000C52FB" w:rsidP="00F27255">
      <w:pPr>
        <w:tabs>
          <w:tab w:val="left" w:pos="6465"/>
        </w:tabs>
        <w:rPr>
          <w:rFonts w:ascii="Century Gothic" w:hAnsi="Century Gothic"/>
          <w:lang w:val="en-US"/>
        </w:rPr>
      </w:pPr>
      <w:r w:rsidRPr="0014350F">
        <w:rPr>
          <w:rFonts w:ascii="Century Gothic" w:hAnsi="Century Gothic"/>
          <w:b/>
          <w:i/>
          <w:noProof/>
          <w:lang w:eastAsia="en-GB"/>
        </w:rPr>
        <mc:AlternateContent>
          <mc:Choice Requires="wps">
            <w:drawing>
              <wp:anchor distT="0" distB="0" distL="114300" distR="114300" simplePos="0" relativeHeight="251662336" behindDoc="0" locked="0" layoutInCell="1" allowOverlap="1" wp14:anchorId="3D48FADD" wp14:editId="17170505">
                <wp:simplePos x="0" y="0"/>
                <wp:positionH relativeFrom="margin">
                  <wp:align>center</wp:align>
                </wp:positionH>
                <wp:positionV relativeFrom="paragraph">
                  <wp:posOffset>71158</wp:posOffset>
                </wp:positionV>
                <wp:extent cx="895350" cy="45719"/>
                <wp:effectExtent l="0" t="57150" r="19050" b="50165"/>
                <wp:wrapNone/>
                <wp:docPr id="4" name="Straight Arrow Connector 4"/>
                <wp:cNvGraphicFramePr/>
                <a:graphic xmlns:a="http://schemas.openxmlformats.org/drawingml/2006/main">
                  <a:graphicData uri="http://schemas.microsoft.com/office/word/2010/wordprocessingShape">
                    <wps:wsp>
                      <wps:cNvCnPr/>
                      <wps:spPr>
                        <a:xfrm flipV="1">
                          <a:off x="0" y="0"/>
                          <a:ext cx="8953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21772" id="Straight Arrow Connector 4" o:spid="_x0000_s1026" type="#_x0000_t32" style="position:absolute;margin-left:0;margin-top:5.6pt;width:70.5pt;height:3.6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" strokecolor="black [3040]">
                <v:stroke endarrow="block"/>
                <w10:wrap anchorx="margin"/>
              </v:shape>
            </w:pict>
          </mc:Fallback>
        </mc:AlternateContent>
      </w:r>
      <w:r w:rsidR="00F27255" w:rsidRPr="0014350F">
        <w:rPr>
          <w:rFonts w:ascii="Century Gothic" w:hAnsi="Century Gothic"/>
          <w:b/>
          <w:i/>
          <w:noProof/>
          <w:u w:val="single"/>
          <w:lang w:eastAsia="en-GB"/>
        </w:rPr>
        <mc:AlternateContent>
          <mc:Choice Requires="wps">
            <w:drawing>
              <wp:anchor distT="0" distB="0" distL="114300" distR="114300" simplePos="0" relativeHeight="251669504" behindDoc="0" locked="0" layoutInCell="1" allowOverlap="1" wp14:anchorId="6560737A" wp14:editId="6534A0D3">
                <wp:simplePos x="0" y="0"/>
                <wp:positionH relativeFrom="column">
                  <wp:posOffset>-450376</wp:posOffset>
                </wp:positionH>
                <wp:positionV relativeFrom="paragraph">
                  <wp:posOffset>3522449</wp:posOffset>
                </wp:positionV>
                <wp:extent cx="2634018" cy="2019869"/>
                <wp:effectExtent l="0" t="0" r="13970" b="19050"/>
                <wp:wrapNone/>
                <wp:docPr id="11" name="Rounded Rectangle 11"/>
                <wp:cNvGraphicFramePr/>
                <a:graphic xmlns:a="http://schemas.openxmlformats.org/drawingml/2006/main">
                  <a:graphicData uri="http://schemas.microsoft.com/office/word/2010/wordprocessingShape">
                    <wps:wsp>
                      <wps:cNvSpPr/>
                      <wps:spPr>
                        <a:xfrm>
                          <a:off x="0" y="0"/>
                          <a:ext cx="2634018" cy="2019869"/>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EA35FE"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3</w:t>
                            </w:r>
                          </w:p>
                          <w:p w14:paraId="7F261AA0"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Add child to SEND register and set child up with ILP. TAC meeting 2 held with </w:t>
                            </w:r>
                            <w:proofErr w:type="spellStart"/>
                            <w:r>
                              <w:rPr>
                                <w:rFonts w:ascii="Century Gothic" w:hAnsi="Century Gothic"/>
                                <w:lang w:val="en-US"/>
                              </w:rPr>
                              <w:t>SENDCo</w:t>
                            </w:r>
                            <w:proofErr w:type="spellEnd"/>
                            <w:r>
                              <w:rPr>
                                <w:rFonts w:ascii="Century Gothic" w:hAnsi="Century Gothic"/>
                                <w:lang w:val="en-US"/>
                              </w:rPr>
                              <w:t xml:space="preserve">. Add child to EP list and consider further referrals. Consider other interventions with support from </w:t>
                            </w:r>
                            <w:proofErr w:type="spellStart"/>
                            <w:r>
                              <w:rPr>
                                <w:rFonts w:ascii="Century Gothic" w:hAnsi="Century Gothic"/>
                                <w:lang w:val="en-US"/>
                              </w:rPr>
                              <w:t>SENDCo</w:t>
                            </w:r>
                            <w:proofErr w:type="spellEnd"/>
                            <w:r>
                              <w:rPr>
                                <w:rFonts w:ascii="Century Gothic" w:hAnsi="Century Gothic"/>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0737A" id="Rounded Rectangle 11" o:spid="_x0000_s1029" style="position:absolute;margin-left:-35.45pt;margin-top:277.35pt;width:207.4pt;height:1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" fillcolor="yellow" strokecolor="black [3213]" strokeweight="2pt">
                <v:textbox>
                  <w:txbxContent>
                    <w:p w14:paraId="47EA35FE"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3</w:t>
                      </w:r>
                    </w:p>
                    <w:p w14:paraId="7F261AA0"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Add child to SEND register and set child up with ILP. TAC meeting 2 held with </w:t>
                      </w:r>
                      <w:proofErr w:type="spellStart"/>
                      <w:r>
                        <w:rPr>
                          <w:rFonts w:ascii="Century Gothic" w:hAnsi="Century Gothic"/>
                          <w:lang w:val="en-US"/>
                        </w:rPr>
                        <w:t>SENDCo</w:t>
                      </w:r>
                      <w:proofErr w:type="spellEnd"/>
                      <w:r>
                        <w:rPr>
                          <w:rFonts w:ascii="Century Gothic" w:hAnsi="Century Gothic"/>
                          <w:lang w:val="en-US"/>
                        </w:rPr>
                        <w:t xml:space="preserve">. Add child to EP list and consider further referrals. Consider other interventions with support from </w:t>
                      </w:r>
                      <w:proofErr w:type="spellStart"/>
                      <w:r>
                        <w:rPr>
                          <w:rFonts w:ascii="Century Gothic" w:hAnsi="Century Gothic"/>
                          <w:lang w:val="en-US"/>
                        </w:rPr>
                        <w:t>SENDCo</w:t>
                      </w:r>
                      <w:proofErr w:type="spellEnd"/>
                      <w:r>
                        <w:rPr>
                          <w:rFonts w:ascii="Century Gothic" w:hAnsi="Century Gothic"/>
                          <w:lang w:val="en-US"/>
                        </w:rPr>
                        <w:t>.</w:t>
                      </w:r>
                    </w:p>
                  </w:txbxContent>
                </v:textbox>
              </v:roundrect>
            </w:pict>
          </mc:Fallback>
        </mc:AlternateContent>
      </w:r>
      <w:r w:rsidR="00F27255">
        <w:rPr>
          <w:rFonts w:ascii="Century Gothic" w:hAnsi="Century Gothic"/>
          <w:noProof/>
          <w:u w:val="single"/>
          <w:lang w:eastAsia="en-GB"/>
        </w:rPr>
        <mc:AlternateContent>
          <mc:Choice Requires="wps">
            <w:drawing>
              <wp:anchor distT="0" distB="0" distL="114300" distR="114300" simplePos="0" relativeHeight="251674624" behindDoc="0" locked="0" layoutInCell="1" allowOverlap="1" wp14:anchorId="2B306C92" wp14:editId="4C190A74">
                <wp:simplePos x="0" y="0"/>
                <wp:positionH relativeFrom="column">
                  <wp:posOffset>2228850</wp:posOffset>
                </wp:positionH>
                <wp:positionV relativeFrom="paragraph">
                  <wp:posOffset>4651376</wp:posOffset>
                </wp:positionV>
                <wp:extent cx="106680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10668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055F0" id="Straight Arrow Connector 16" o:spid="_x0000_s1026" type="#_x0000_t32" style="position:absolute;margin-left:175.5pt;margin-top:366.25pt;width:84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" strokecolor="black [3040]">
                <v:stroke endarrow="block"/>
              </v:shape>
            </w:pict>
          </mc:Fallback>
        </mc:AlternateContent>
      </w:r>
      <w:r w:rsidR="00F27255">
        <w:rPr>
          <w:rFonts w:ascii="Century Gothic" w:hAnsi="Century Gothic"/>
          <w:lang w:val="en-US"/>
        </w:rPr>
        <w:tab/>
      </w:r>
    </w:p>
    <w:p w14:paraId="5D8163D2" w14:textId="7D202275" w:rsidR="00F27255" w:rsidRPr="00577FAB" w:rsidRDefault="00F27255" w:rsidP="00F27255">
      <w:pPr>
        <w:rPr>
          <w:rFonts w:ascii="Century Gothic" w:hAnsi="Century Gothic"/>
        </w:rPr>
      </w:pPr>
    </w:p>
    <w:p w14:paraId="47DF5C62" w14:textId="560A6E7F" w:rsidR="00F27255" w:rsidRPr="00B548E1" w:rsidRDefault="00F27255" w:rsidP="00F27255"/>
    <w:p w14:paraId="493438B0" w14:textId="565BF1AE" w:rsidR="00C07F07" w:rsidRPr="00C07F07" w:rsidRDefault="00A7200A" w:rsidP="00B411A8">
      <w:pPr>
        <w:rPr>
          <w:rFonts w:ascii="Arial" w:hAnsi="Arial" w:cs="Arial"/>
        </w:rPr>
      </w:pPr>
      <w:r>
        <w:rPr>
          <w:rFonts w:ascii="Century Gothic" w:hAnsi="Century Gothic"/>
          <w:noProof/>
          <w:u w:val="single"/>
          <w:lang w:eastAsia="en-GB"/>
        </w:rPr>
        <mc:AlternateContent>
          <mc:Choice Requires="wps">
            <w:drawing>
              <wp:anchor distT="0" distB="0" distL="114300" distR="114300" simplePos="0" relativeHeight="251668480" behindDoc="0" locked="0" layoutInCell="1" allowOverlap="1" wp14:anchorId="56EB821A" wp14:editId="7AD4C1F7">
                <wp:simplePos x="0" y="0"/>
                <wp:positionH relativeFrom="column">
                  <wp:posOffset>2347414</wp:posOffset>
                </wp:positionH>
                <wp:positionV relativeFrom="paragraph">
                  <wp:posOffset>2040994</wp:posOffset>
                </wp:positionV>
                <wp:extent cx="943127" cy="354842"/>
                <wp:effectExtent l="38100" t="0" r="28575" b="64770"/>
                <wp:wrapNone/>
                <wp:docPr id="10" name="Straight Arrow Connector 10"/>
                <wp:cNvGraphicFramePr/>
                <a:graphic xmlns:a="http://schemas.openxmlformats.org/drawingml/2006/main">
                  <a:graphicData uri="http://schemas.microsoft.com/office/word/2010/wordprocessingShape">
                    <wps:wsp>
                      <wps:cNvCnPr/>
                      <wps:spPr>
                        <a:xfrm flipH="1">
                          <a:off x="0" y="0"/>
                          <a:ext cx="943127" cy="3548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D1031" id="Straight Arrow Connector 10" o:spid="_x0000_s1026" type="#_x0000_t32" style="position:absolute;margin-left:184.85pt;margin-top:160.7pt;width:74.25pt;height:27.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" strokecolor="black [3213]">
                <v:stroke endarrow="block"/>
              </v:shape>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78720" behindDoc="0" locked="0" layoutInCell="1" allowOverlap="1" wp14:anchorId="10C8D022" wp14:editId="02E56CC4">
                <wp:simplePos x="0" y="0"/>
                <wp:positionH relativeFrom="column">
                  <wp:posOffset>0</wp:posOffset>
                </wp:positionH>
                <wp:positionV relativeFrom="paragraph">
                  <wp:posOffset>-635</wp:posOffset>
                </wp:positionV>
                <wp:extent cx="45719" cy="327291"/>
                <wp:effectExtent l="38100" t="0" r="69215" b="53975"/>
                <wp:wrapNone/>
                <wp:docPr id="24" name="Straight Arrow Connector 24"/>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45598" id="Straight Arrow Connector 24" o:spid="_x0000_s1026" type="#_x0000_t32" style="position:absolute;margin-left:0;margin-top:-.05pt;width:3.6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" strokecolor="black [3213]">
                <v:stroke endarrow="block"/>
              </v:shape>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65408" behindDoc="0" locked="0" layoutInCell="1" allowOverlap="1" wp14:anchorId="5A59F0B8" wp14:editId="719E1E58">
                <wp:simplePos x="0" y="0"/>
                <wp:positionH relativeFrom="column">
                  <wp:posOffset>-545465</wp:posOffset>
                </wp:positionH>
                <wp:positionV relativeFrom="paragraph">
                  <wp:posOffset>252664</wp:posOffset>
                </wp:positionV>
                <wp:extent cx="2933700" cy="1595433"/>
                <wp:effectExtent l="0" t="0" r="19050" b="24130"/>
                <wp:wrapNone/>
                <wp:docPr id="7" name="Rounded Rectangle 7"/>
                <wp:cNvGraphicFramePr/>
                <a:graphic xmlns:a="http://schemas.openxmlformats.org/drawingml/2006/main">
                  <a:graphicData uri="http://schemas.microsoft.com/office/word/2010/wordprocessingShape">
                    <wps:wsp>
                      <wps:cNvSpPr/>
                      <wps:spPr>
                        <a:xfrm>
                          <a:off x="0" y="0"/>
                          <a:ext cx="2933700" cy="1595433"/>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CCAD9" w14:textId="77777777" w:rsidR="00F27255" w:rsidRPr="0054144F" w:rsidRDefault="00F27255" w:rsidP="00F27255">
                            <w:pPr>
                              <w:jc w:val="center"/>
                              <w:rPr>
                                <w:rFonts w:ascii="Century Gothic" w:hAnsi="Century Gothic"/>
                                <w:b/>
                                <w:lang w:val="en-US"/>
                              </w:rPr>
                            </w:pPr>
                            <w:r>
                              <w:rPr>
                                <w:rFonts w:ascii="Century Gothic" w:hAnsi="Century Gothic"/>
                                <w:lang w:val="en-US"/>
                              </w:rPr>
                              <w:t xml:space="preserve">Limited or no progress is made. QFT is not enough to ensure progress is made and barriers to learning are the reason for underachievement. </w:t>
                            </w:r>
                            <w:r w:rsidRPr="0054144F">
                              <w:rPr>
                                <w:rFonts w:ascii="Century Gothic" w:hAnsi="Century Gothic"/>
                                <w:b/>
                                <w:lang w:val="en-US"/>
                              </w:rPr>
                              <w:t xml:space="preserve">Teacher to complete SEND concerns form and send to </w:t>
                            </w:r>
                            <w:proofErr w:type="spellStart"/>
                            <w:r w:rsidRPr="0054144F">
                              <w:rPr>
                                <w:rFonts w:ascii="Century Gothic" w:hAnsi="Century Gothic"/>
                                <w:b/>
                                <w:lang w:val="en-US"/>
                              </w:rPr>
                              <w:t>SENDCo</w:t>
                            </w:r>
                            <w:proofErr w:type="spellEnd"/>
                            <w:r>
                              <w:rPr>
                                <w:rFonts w:ascii="Century Gothic" w:hAnsi="Century Gothic"/>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9F0B8" id="Rounded Rectangle 7" o:spid="_x0000_s1030" style="position:absolute;margin-left:-42.95pt;margin-top:19.9pt;width:231pt;height:1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" fillcolor="red" strokecolor="black [3213]" strokeweight="2pt">
                <v:textbox>
                  <w:txbxContent>
                    <w:p w14:paraId="1E4CCAD9" w14:textId="77777777" w:rsidR="00F27255" w:rsidRPr="0054144F" w:rsidRDefault="00F27255" w:rsidP="00F27255">
                      <w:pPr>
                        <w:jc w:val="center"/>
                        <w:rPr>
                          <w:rFonts w:ascii="Century Gothic" w:hAnsi="Century Gothic"/>
                          <w:b/>
                          <w:lang w:val="en-US"/>
                        </w:rPr>
                      </w:pPr>
                      <w:r>
                        <w:rPr>
                          <w:rFonts w:ascii="Century Gothic" w:hAnsi="Century Gothic"/>
                          <w:lang w:val="en-US"/>
                        </w:rPr>
                        <w:t xml:space="preserve">Limited or no progress is made. QFT is not enough to ensure progress is made and barriers to learning are the reason for underachievement. </w:t>
                      </w:r>
                      <w:r w:rsidRPr="0054144F">
                        <w:rPr>
                          <w:rFonts w:ascii="Century Gothic" w:hAnsi="Century Gothic"/>
                          <w:b/>
                          <w:lang w:val="en-US"/>
                        </w:rPr>
                        <w:t xml:space="preserve">Teacher to complete SEND concerns form and send to </w:t>
                      </w:r>
                      <w:proofErr w:type="spellStart"/>
                      <w:r w:rsidRPr="0054144F">
                        <w:rPr>
                          <w:rFonts w:ascii="Century Gothic" w:hAnsi="Century Gothic"/>
                          <w:b/>
                          <w:lang w:val="en-US"/>
                        </w:rPr>
                        <w:t>SENDCo</w:t>
                      </w:r>
                      <w:proofErr w:type="spellEnd"/>
                      <w:r>
                        <w:rPr>
                          <w:rFonts w:ascii="Century Gothic" w:hAnsi="Century Gothic"/>
                          <w:b/>
                          <w:lang w:val="en-US"/>
                        </w:rPr>
                        <w:t>.</w:t>
                      </w:r>
                    </w:p>
                  </w:txbxContent>
                </v:textbox>
              </v:roundrect>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75648" behindDoc="0" locked="0" layoutInCell="1" allowOverlap="1" wp14:anchorId="63D90723" wp14:editId="2B4B7EEB">
                <wp:simplePos x="0" y="0"/>
                <wp:positionH relativeFrom="margin">
                  <wp:posOffset>-582267</wp:posOffset>
                </wp:positionH>
                <wp:positionV relativeFrom="paragraph">
                  <wp:posOffset>1928732</wp:posOffset>
                </wp:positionV>
                <wp:extent cx="2830665" cy="962108"/>
                <wp:effectExtent l="0" t="0" r="27305" b="28575"/>
                <wp:wrapNone/>
                <wp:docPr id="19" name="Rounded Rectangle 19"/>
                <wp:cNvGraphicFramePr/>
                <a:graphic xmlns:a="http://schemas.openxmlformats.org/drawingml/2006/main">
                  <a:graphicData uri="http://schemas.microsoft.com/office/word/2010/wordprocessingShape">
                    <wps:wsp>
                      <wps:cNvSpPr/>
                      <wps:spPr>
                        <a:xfrm>
                          <a:off x="0" y="0"/>
                          <a:ext cx="2830665" cy="962108"/>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0EB5BC"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Limited or no progress is made after 6 weeks despite barriers to learning being addressed Teacher to notify </w:t>
                            </w:r>
                            <w:proofErr w:type="spellStart"/>
                            <w:r>
                              <w:rPr>
                                <w:rFonts w:ascii="Century Gothic" w:hAnsi="Century Gothic"/>
                                <w:lang w:val="en-US"/>
                              </w:rPr>
                              <w:t>SENDCo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90723" id="Rounded Rectangle 19" o:spid="_x0000_s1031" style="position:absolute;margin-left:-45.85pt;margin-top:151.85pt;width:222.9pt;height:7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" fillcolor="red" strokecolor="black [3213]" strokeweight="2pt">
                <v:textbox>
                  <w:txbxContent>
                    <w:p w14:paraId="030EB5BC"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Limited or no progress is made after 6 weeks despite barriers to learning being addressed Teacher to notify </w:t>
                      </w:r>
                      <w:proofErr w:type="spellStart"/>
                      <w:r>
                        <w:rPr>
                          <w:rFonts w:ascii="Century Gothic" w:hAnsi="Century Gothic"/>
                          <w:lang w:val="en-US"/>
                        </w:rPr>
                        <w:t>SENDCo</w:t>
                      </w:r>
                      <w:proofErr w:type="spellEnd"/>
                    </w:p>
                  </w:txbxContent>
                </v:textbox>
                <w10:wrap anchorx="margin"/>
              </v:roundrect>
            </w:pict>
          </mc:Fallback>
        </mc:AlternateContent>
      </w:r>
      <w:r w:rsidR="000C52FB" w:rsidRPr="0014350F">
        <w:rPr>
          <w:rFonts w:ascii="Century Gothic" w:hAnsi="Century Gothic"/>
          <w:b/>
          <w:i/>
          <w:noProof/>
          <w:u w:val="single"/>
          <w:lang w:eastAsia="en-GB"/>
        </w:rPr>
        <mc:AlternateContent>
          <mc:Choice Requires="wps">
            <w:drawing>
              <wp:anchor distT="0" distB="0" distL="114300" distR="114300" simplePos="0" relativeHeight="251667456" behindDoc="0" locked="0" layoutInCell="1" allowOverlap="1" wp14:anchorId="31A65974" wp14:editId="52867F6F">
                <wp:simplePos x="0" y="0"/>
                <wp:positionH relativeFrom="column">
                  <wp:posOffset>3443908</wp:posOffset>
                </wp:positionH>
                <wp:positionV relativeFrom="paragraph">
                  <wp:posOffset>521620</wp:posOffset>
                </wp:positionV>
                <wp:extent cx="2933700" cy="33337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933700" cy="3333750"/>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8F5C8" w14:textId="77777777" w:rsidR="00F27255" w:rsidRPr="0045181E" w:rsidRDefault="00F27255" w:rsidP="00F27255">
                            <w:pPr>
                              <w:jc w:val="center"/>
                              <w:rPr>
                                <w:rFonts w:ascii="Century Gothic" w:hAnsi="Century Gothic"/>
                                <w:sz w:val="20"/>
                                <w:u w:val="single"/>
                                <w:lang w:val="en-US"/>
                              </w:rPr>
                            </w:pPr>
                            <w:r w:rsidRPr="0045181E">
                              <w:rPr>
                                <w:rFonts w:ascii="Century Gothic" w:hAnsi="Century Gothic"/>
                                <w:sz w:val="20"/>
                                <w:u w:val="single"/>
                                <w:lang w:val="en-US"/>
                              </w:rPr>
                              <w:t>Step 2</w:t>
                            </w:r>
                          </w:p>
                          <w:p w14:paraId="31E9AC29"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Teacher and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meet to discuss child</w:t>
                            </w:r>
                            <w:r>
                              <w:rPr>
                                <w:rFonts w:ascii="Century Gothic" w:hAnsi="Century Gothic"/>
                                <w:sz w:val="20"/>
                                <w:lang w:val="en-US"/>
                              </w:rPr>
                              <w:t xml:space="preserve"> following the referral form being completed.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to observe and offer feedback/strategies</w:t>
                            </w:r>
                            <w:r>
                              <w:rPr>
                                <w:rFonts w:ascii="Century Gothic" w:hAnsi="Century Gothic"/>
                                <w:sz w:val="20"/>
                                <w:lang w:val="en-US"/>
                              </w:rPr>
                              <w:t xml:space="preserve"> to trial for 6 weeks to address barriers to learning</w:t>
                            </w:r>
                            <w:r w:rsidRPr="0054144F">
                              <w:rPr>
                                <w:rFonts w:ascii="Century Gothic" w:hAnsi="Century Gothic"/>
                                <w:sz w:val="20"/>
                                <w:lang w:val="en-US"/>
                              </w:rPr>
                              <w:t>.</w:t>
                            </w:r>
                            <w:r>
                              <w:rPr>
                                <w:rFonts w:ascii="Century Gothic" w:hAnsi="Century Gothic"/>
                                <w:sz w:val="20"/>
                                <w:lang w:val="en-US"/>
                              </w:rPr>
                              <w:t xml:space="preserve"> These are recorded on the bottom of the concerns form.</w:t>
                            </w:r>
                            <w:r w:rsidRPr="0054144F">
                              <w:rPr>
                                <w:rFonts w:ascii="Century Gothic" w:hAnsi="Century Gothic"/>
                                <w:sz w:val="20"/>
                                <w:lang w:val="en-US"/>
                              </w:rPr>
                              <w:t xml:space="preserve"> Teacher to hold TAC 1 with parent to share concerns</w:t>
                            </w:r>
                            <w:r>
                              <w:rPr>
                                <w:rFonts w:ascii="Century Gothic" w:hAnsi="Century Gothic"/>
                                <w:sz w:val="20"/>
                                <w:lang w:val="en-US"/>
                              </w:rPr>
                              <w:t xml:space="preserve"> and complete about me template</w:t>
                            </w:r>
                            <w:r w:rsidRPr="0054144F">
                              <w:rPr>
                                <w:rFonts w:ascii="Century Gothic" w:hAnsi="Century Gothic"/>
                                <w:sz w:val="20"/>
                                <w:lang w:val="en-US"/>
                              </w:rPr>
                              <w:t>. Share</w:t>
                            </w:r>
                            <w:r>
                              <w:rPr>
                                <w:rFonts w:ascii="Century Gothic" w:hAnsi="Century Gothic"/>
                                <w:sz w:val="20"/>
                                <w:lang w:val="en-US"/>
                              </w:rPr>
                              <w:t xml:space="preserve"> strategies</w:t>
                            </w:r>
                            <w:r w:rsidRPr="0054144F">
                              <w:rPr>
                                <w:rFonts w:ascii="Century Gothic" w:hAnsi="Century Gothic"/>
                                <w:sz w:val="20"/>
                                <w:lang w:val="en-US"/>
                              </w:rPr>
                              <w:t xml:space="preserve"> with parent and child and monitor progress after 6 weeks. Consider which interventions the child might need.</w:t>
                            </w:r>
                          </w:p>
                          <w:p w14:paraId="6C7E64B4"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Consider possible referrals that need to be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65974" id="Rounded Rectangle 9" o:spid="_x0000_s1032" style="position:absolute;margin-left:271.15pt;margin-top:41.05pt;width:231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" fillcolor="yellow" strokecolor="black [3213]" strokeweight="2pt">
                <v:textbox>
                  <w:txbxContent>
                    <w:p w14:paraId="09A8F5C8" w14:textId="77777777" w:rsidR="00F27255" w:rsidRPr="0045181E" w:rsidRDefault="00F27255" w:rsidP="00F27255">
                      <w:pPr>
                        <w:jc w:val="center"/>
                        <w:rPr>
                          <w:rFonts w:ascii="Century Gothic" w:hAnsi="Century Gothic"/>
                          <w:sz w:val="20"/>
                          <w:u w:val="single"/>
                          <w:lang w:val="en-US"/>
                        </w:rPr>
                      </w:pPr>
                      <w:r w:rsidRPr="0045181E">
                        <w:rPr>
                          <w:rFonts w:ascii="Century Gothic" w:hAnsi="Century Gothic"/>
                          <w:sz w:val="20"/>
                          <w:u w:val="single"/>
                          <w:lang w:val="en-US"/>
                        </w:rPr>
                        <w:t>Step 2</w:t>
                      </w:r>
                    </w:p>
                    <w:p w14:paraId="31E9AC29"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Teacher and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meet to discuss child</w:t>
                      </w:r>
                      <w:r>
                        <w:rPr>
                          <w:rFonts w:ascii="Century Gothic" w:hAnsi="Century Gothic"/>
                          <w:sz w:val="20"/>
                          <w:lang w:val="en-US"/>
                        </w:rPr>
                        <w:t xml:space="preserve"> following the referral form being completed.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to observe and offer feedback/strategies</w:t>
                      </w:r>
                      <w:r>
                        <w:rPr>
                          <w:rFonts w:ascii="Century Gothic" w:hAnsi="Century Gothic"/>
                          <w:sz w:val="20"/>
                          <w:lang w:val="en-US"/>
                        </w:rPr>
                        <w:t xml:space="preserve"> to trial for 6 weeks to address barriers to learning</w:t>
                      </w:r>
                      <w:r w:rsidRPr="0054144F">
                        <w:rPr>
                          <w:rFonts w:ascii="Century Gothic" w:hAnsi="Century Gothic"/>
                          <w:sz w:val="20"/>
                          <w:lang w:val="en-US"/>
                        </w:rPr>
                        <w:t>.</w:t>
                      </w:r>
                      <w:r>
                        <w:rPr>
                          <w:rFonts w:ascii="Century Gothic" w:hAnsi="Century Gothic"/>
                          <w:sz w:val="20"/>
                          <w:lang w:val="en-US"/>
                        </w:rPr>
                        <w:t xml:space="preserve"> These are recorded on the bottom of the concerns form.</w:t>
                      </w:r>
                      <w:r w:rsidRPr="0054144F">
                        <w:rPr>
                          <w:rFonts w:ascii="Century Gothic" w:hAnsi="Century Gothic"/>
                          <w:sz w:val="20"/>
                          <w:lang w:val="en-US"/>
                        </w:rPr>
                        <w:t xml:space="preserve"> Teacher to hold TAC 1 with parent to share concerns</w:t>
                      </w:r>
                      <w:r>
                        <w:rPr>
                          <w:rFonts w:ascii="Century Gothic" w:hAnsi="Century Gothic"/>
                          <w:sz w:val="20"/>
                          <w:lang w:val="en-US"/>
                        </w:rPr>
                        <w:t xml:space="preserve"> and complete about me template</w:t>
                      </w:r>
                      <w:r w:rsidRPr="0054144F">
                        <w:rPr>
                          <w:rFonts w:ascii="Century Gothic" w:hAnsi="Century Gothic"/>
                          <w:sz w:val="20"/>
                          <w:lang w:val="en-US"/>
                        </w:rPr>
                        <w:t>. Share</w:t>
                      </w:r>
                      <w:r>
                        <w:rPr>
                          <w:rFonts w:ascii="Century Gothic" w:hAnsi="Century Gothic"/>
                          <w:sz w:val="20"/>
                          <w:lang w:val="en-US"/>
                        </w:rPr>
                        <w:t xml:space="preserve"> strategies</w:t>
                      </w:r>
                      <w:r w:rsidRPr="0054144F">
                        <w:rPr>
                          <w:rFonts w:ascii="Century Gothic" w:hAnsi="Century Gothic"/>
                          <w:sz w:val="20"/>
                          <w:lang w:val="en-US"/>
                        </w:rPr>
                        <w:t xml:space="preserve"> with parent and child and monitor progress after 6 weeks. Consider which interventions the child might need.</w:t>
                      </w:r>
                    </w:p>
                    <w:p w14:paraId="6C7E64B4"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Consider possible referrals that need to be made. </w:t>
                      </w:r>
                    </w:p>
                  </w:txbxContent>
                </v:textbox>
              </v:roundrect>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2576" behindDoc="0" locked="0" layoutInCell="1" allowOverlap="1" wp14:anchorId="3387A819" wp14:editId="1243BA77">
                <wp:simplePos x="0" y="0"/>
                <wp:positionH relativeFrom="column">
                  <wp:posOffset>851342</wp:posOffset>
                </wp:positionH>
                <wp:positionV relativeFrom="paragraph">
                  <wp:posOffset>2775613</wp:posOffset>
                </wp:positionV>
                <wp:extent cx="45719" cy="327291"/>
                <wp:effectExtent l="38100" t="0" r="69215" b="53975"/>
                <wp:wrapNone/>
                <wp:docPr id="14" name="Straight Arrow Connector 14"/>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C2919" id="Straight Arrow Connector 14" o:spid="_x0000_s1026" type="#_x0000_t32" style="position:absolute;margin-left:67.05pt;margin-top:218.55pt;width:3.6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" strokecolor="black [3213]">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0528" behindDoc="0" locked="0" layoutInCell="1" allowOverlap="1" wp14:anchorId="507AF55B" wp14:editId="589732D7">
                <wp:simplePos x="0" y="0"/>
                <wp:positionH relativeFrom="column">
                  <wp:posOffset>4776912</wp:posOffset>
                </wp:positionH>
                <wp:positionV relativeFrom="paragraph">
                  <wp:posOffset>3811932</wp:posOffset>
                </wp:positionV>
                <wp:extent cx="38100" cy="561975"/>
                <wp:effectExtent l="381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3810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01FD2" id="Straight Arrow Connector 12" o:spid="_x0000_s1026" type="#_x0000_t32" style="position:absolute;margin-left:376.15pt;margin-top:300.15pt;width:3pt;height:4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" strokecolor="black [3040]">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1552" behindDoc="0" locked="0" layoutInCell="1" allowOverlap="1" wp14:anchorId="5EE8076C" wp14:editId="7D2B4573">
                <wp:simplePos x="0" y="0"/>
                <wp:positionH relativeFrom="column">
                  <wp:posOffset>3320995</wp:posOffset>
                </wp:positionH>
                <wp:positionV relativeFrom="paragraph">
                  <wp:posOffset>4458777</wp:posOffset>
                </wp:positionV>
                <wp:extent cx="2933700" cy="11430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933700" cy="1143000"/>
                        </a:xfrm>
                        <a:prstGeom prst="roundRect">
                          <a:avLst/>
                        </a:prstGeom>
                        <a:solidFill>
                          <a:schemeClr val="accent3"/>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FCA9DE"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8076C" id="Rounded Rectangle 13" o:spid="_x0000_s1033" style="position:absolute;margin-left:261.5pt;margin-top:351.1pt;width:231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" fillcolor="#9bbb59 [3206]" strokecolor="black [3213]" strokeweight="2pt">
                <v:textbox>
                  <w:txbxContent>
                    <w:p w14:paraId="7EFCA9DE"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v:textbox>
              </v:roundrect>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6672" behindDoc="0" locked="0" layoutInCell="1" allowOverlap="1" wp14:anchorId="22668B33" wp14:editId="503161D7">
                <wp:simplePos x="0" y="0"/>
                <wp:positionH relativeFrom="column">
                  <wp:posOffset>1352384</wp:posOffset>
                </wp:positionH>
                <wp:positionV relativeFrom="paragraph">
                  <wp:posOffset>5142341</wp:posOffset>
                </wp:positionV>
                <wp:extent cx="45719" cy="327291"/>
                <wp:effectExtent l="38100" t="0" r="69215" b="53975"/>
                <wp:wrapNone/>
                <wp:docPr id="20" name="Straight Arrow Connector 20"/>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E13C1" id="Straight Arrow Connector 20" o:spid="_x0000_s1026" type="#_x0000_t32" style="position:absolute;margin-left:106.5pt;margin-top:404.9pt;width:3.6pt;height: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" strokecolor="black [3213]">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3600" behindDoc="0" locked="0" layoutInCell="1" allowOverlap="1" wp14:anchorId="08FFB078" wp14:editId="12C25367">
                <wp:simplePos x="0" y="0"/>
                <wp:positionH relativeFrom="margin">
                  <wp:align>right</wp:align>
                </wp:positionH>
                <wp:positionV relativeFrom="paragraph">
                  <wp:posOffset>5732393</wp:posOffset>
                </wp:positionV>
                <wp:extent cx="5638800" cy="13811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5638800" cy="1381125"/>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865A8"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4</w:t>
                            </w:r>
                          </w:p>
                          <w:p w14:paraId="4FC0CFD9" w14:textId="77777777" w:rsidR="00F27255" w:rsidRDefault="00F27255" w:rsidP="00F27255">
                            <w:pPr>
                              <w:jc w:val="center"/>
                              <w:rPr>
                                <w:rFonts w:ascii="Century Gothic" w:hAnsi="Century Gothic"/>
                                <w:lang w:val="en-US"/>
                              </w:rPr>
                            </w:pPr>
                            <w:r>
                              <w:rPr>
                                <w:rFonts w:ascii="Century Gothic" w:hAnsi="Century Gothic"/>
                                <w:lang w:val="en-US"/>
                              </w:rPr>
                              <w:t>Statutory assessment application</w:t>
                            </w:r>
                          </w:p>
                          <w:p w14:paraId="32F28E60" w14:textId="77777777" w:rsidR="00F27255" w:rsidRPr="0078521D" w:rsidRDefault="00F27255" w:rsidP="00F27255">
                            <w:pPr>
                              <w:jc w:val="center"/>
                              <w:rPr>
                                <w:rFonts w:ascii="Century Gothic" w:hAnsi="Century Gothic"/>
                                <w:lang w:val="en-US"/>
                              </w:rPr>
                            </w:pPr>
                            <w:r>
                              <w:rPr>
                                <w:rFonts w:ascii="Century Gothic" w:hAnsi="Century Gothic"/>
                                <w:lang w:val="en-US"/>
                              </w:rPr>
                              <w:t>The graduated response has not been successful after 2 cycles and progress has not been made. Specific/complex needs have been identified and further support will be requested through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FB078" id="Rounded Rectangle 15" o:spid="_x0000_s1034" style="position:absolute;margin-left:392.8pt;margin-top:451.35pt;width:444pt;height:10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" fillcolor="red" strokecolor="black [3213]" strokeweight="2pt">
                <v:textbox>
                  <w:txbxContent>
                    <w:p w14:paraId="73D865A8"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4</w:t>
                      </w:r>
                    </w:p>
                    <w:p w14:paraId="4FC0CFD9" w14:textId="77777777" w:rsidR="00F27255" w:rsidRDefault="00F27255" w:rsidP="00F27255">
                      <w:pPr>
                        <w:jc w:val="center"/>
                        <w:rPr>
                          <w:rFonts w:ascii="Century Gothic" w:hAnsi="Century Gothic"/>
                          <w:lang w:val="en-US"/>
                        </w:rPr>
                      </w:pPr>
                      <w:r>
                        <w:rPr>
                          <w:rFonts w:ascii="Century Gothic" w:hAnsi="Century Gothic"/>
                          <w:lang w:val="en-US"/>
                        </w:rPr>
                        <w:t>Statutory assessment application</w:t>
                      </w:r>
                    </w:p>
                    <w:p w14:paraId="32F28E60" w14:textId="77777777" w:rsidR="00F27255" w:rsidRPr="0078521D" w:rsidRDefault="00F27255" w:rsidP="00F27255">
                      <w:pPr>
                        <w:jc w:val="center"/>
                        <w:rPr>
                          <w:rFonts w:ascii="Century Gothic" w:hAnsi="Century Gothic"/>
                          <w:lang w:val="en-US"/>
                        </w:rPr>
                      </w:pPr>
                      <w:r>
                        <w:rPr>
                          <w:rFonts w:ascii="Century Gothic" w:hAnsi="Century Gothic"/>
                          <w:lang w:val="en-US"/>
                        </w:rPr>
                        <w:t>The graduated response has not been successful after 2 cycles and progress has not been made. Specific/complex needs have been identified and further support will be requested through EHCP.</w:t>
                      </w:r>
                    </w:p>
                  </w:txbxContent>
                </v:textbox>
                <w10:wrap anchorx="margin"/>
              </v:roundrect>
            </w:pict>
          </mc:Fallback>
        </mc:AlternateContent>
      </w:r>
    </w:p>
    <w:sectPr w:rsidR="00C07F07" w:rsidRPr="00C07F0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ADCA" w14:textId="77777777" w:rsidR="006B63DE" w:rsidRDefault="006B63DE" w:rsidP="00202880">
      <w:r>
        <w:separator/>
      </w:r>
    </w:p>
  </w:endnote>
  <w:endnote w:type="continuationSeparator" w:id="0">
    <w:p w14:paraId="422699A0" w14:textId="77777777" w:rsidR="006B63DE" w:rsidRDefault="006B63DE" w:rsidP="0020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6945" w14:textId="6869B002" w:rsidR="00F910C8"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Children of Success Schools Trust (Haveley Hey)- SEND Policy and Information Report</w:t>
    </w:r>
  </w:p>
  <w:p w14:paraId="288D42BF" w14:textId="62547EBE" w:rsidR="00252B45"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Approved by SCG xxxx</w:t>
    </w:r>
  </w:p>
  <w:p w14:paraId="5E8F1F28" w14:textId="72B89AE0" w:rsidR="00252B45"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 xml:space="preserve">Review: Annually </w:t>
    </w:r>
  </w:p>
  <w:p w14:paraId="33A7CC67" w14:textId="77777777" w:rsidR="00CB52DE" w:rsidRDefault="00CB52DE" w:rsidP="00CD6475">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673F" w14:textId="77777777" w:rsidR="004006E4" w:rsidRDefault="004006E4" w:rsidP="00CD647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C21B" w14:textId="77777777" w:rsidR="006B63DE" w:rsidRDefault="006B63DE" w:rsidP="00202880">
      <w:r>
        <w:separator/>
      </w:r>
    </w:p>
  </w:footnote>
  <w:footnote w:type="continuationSeparator" w:id="0">
    <w:p w14:paraId="1E86C82D" w14:textId="77777777" w:rsidR="006B63DE" w:rsidRDefault="006B63DE" w:rsidP="0020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6252" w14:textId="78B960B0" w:rsidR="006B63DE" w:rsidRDefault="00F910C8">
    <w:pPr>
      <w:pStyle w:val="Header"/>
    </w:pPr>
    <w:r w:rsidRPr="00CB52DE">
      <w:rPr>
        <w:noProof/>
        <w:lang w:eastAsia="en-GB"/>
      </w:rPr>
      <w:drawing>
        <wp:anchor distT="0" distB="0" distL="114300" distR="114300" simplePos="0" relativeHeight="251673600" behindDoc="0" locked="0" layoutInCell="1" allowOverlap="1" wp14:anchorId="7ABF357F" wp14:editId="14744931">
          <wp:simplePos x="0" y="0"/>
          <wp:positionH relativeFrom="margin">
            <wp:posOffset>-216535</wp:posOffset>
          </wp:positionH>
          <wp:positionV relativeFrom="margin">
            <wp:posOffset>-494030</wp:posOffset>
          </wp:positionV>
          <wp:extent cx="2172335" cy="1089025"/>
          <wp:effectExtent l="25400" t="0" r="1206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jpg"/>
                  <pic:cNvPicPr/>
                </pic:nvPicPr>
                <pic:blipFill>
                  <a:blip r:embed="rId1"/>
                  <a:stretch>
                    <a:fillRect/>
                  </a:stretch>
                </pic:blipFill>
                <pic:spPr>
                  <a:xfrm>
                    <a:off x="0" y="0"/>
                    <a:ext cx="2172335" cy="1089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DA98" w14:textId="2025C401" w:rsidR="004006E4" w:rsidRDefault="0040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475CD"/>
    <w:multiLevelType w:val="hybridMultilevel"/>
    <w:tmpl w:val="2918C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371C"/>
    <w:multiLevelType w:val="hybridMultilevel"/>
    <w:tmpl w:val="BB5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308D3"/>
    <w:multiLevelType w:val="hybridMultilevel"/>
    <w:tmpl w:val="799A7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F70E1E"/>
    <w:multiLevelType w:val="hybridMultilevel"/>
    <w:tmpl w:val="1BA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57CD1"/>
    <w:multiLevelType w:val="hybridMultilevel"/>
    <w:tmpl w:val="53D47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0"/>
    <w:rsid w:val="000045B1"/>
    <w:rsid w:val="00007013"/>
    <w:rsid w:val="00082FF0"/>
    <w:rsid w:val="00095E8B"/>
    <w:rsid w:val="000B5D1F"/>
    <w:rsid w:val="000C52FB"/>
    <w:rsid w:val="00102858"/>
    <w:rsid w:val="00103D9E"/>
    <w:rsid w:val="00112FEC"/>
    <w:rsid w:val="00116461"/>
    <w:rsid w:val="00123FDF"/>
    <w:rsid w:val="0012483D"/>
    <w:rsid w:val="00135557"/>
    <w:rsid w:val="00137403"/>
    <w:rsid w:val="001B328C"/>
    <w:rsid w:val="00202880"/>
    <w:rsid w:val="00252B45"/>
    <w:rsid w:val="00273E46"/>
    <w:rsid w:val="00285B20"/>
    <w:rsid w:val="002A254A"/>
    <w:rsid w:val="002A4009"/>
    <w:rsid w:val="003227E2"/>
    <w:rsid w:val="00355DE6"/>
    <w:rsid w:val="003A7631"/>
    <w:rsid w:val="003B5632"/>
    <w:rsid w:val="004006E4"/>
    <w:rsid w:val="00422D2A"/>
    <w:rsid w:val="00436F8E"/>
    <w:rsid w:val="00476F19"/>
    <w:rsid w:val="00483DBA"/>
    <w:rsid w:val="004D37F3"/>
    <w:rsid w:val="00504891"/>
    <w:rsid w:val="00511D09"/>
    <w:rsid w:val="00530A9C"/>
    <w:rsid w:val="005A2037"/>
    <w:rsid w:val="005B6851"/>
    <w:rsid w:val="005E2997"/>
    <w:rsid w:val="005E7BE4"/>
    <w:rsid w:val="00606896"/>
    <w:rsid w:val="00656EEB"/>
    <w:rsid w:val="00691AFC"/>
    <w:rsid w:val="006A1E68"/>
    <w:rsid w:val="006B6176"/>
    <w:rsid w:val="006B63DE"/>
    <w:rsid w:val="00744AA5"/>
    <w:rsid w:val="007501D4"/>
    <w:rsid w:val="00774570"/>
    <w:rsid w:val="00774776"/>
    <w:rsid w:val="007F1D43"/>
    <w:rsid w:val="00845257"/>
    <w:rsid w:val="00904704"/>
    <w:rsid w:val="00926865"/>
    <w:rsid w:val="009B3D85"/>
    <w:rsid w:val="00A14115"/>
    <w:rsid w:val="00A25309"/>
    <w:rsid w:val="00A43740"/>
    <w:rsid w:val="00A7200A"/>
    <w:rsid w:val="00A8018C"/>
    <w:rsid w:val="00A85993"/>
    <w:rsid w:val="00A91AD3"/>
    <w:rsid w:val="00AA4253"/>
    <w:rsid w:val="00AE798A"/>
    <w:rsid w:val="00AF49B9"/>
    <w:rsid w:val="00B411A8"/>
    <w:rsid w:val="00BD1394"/>
    <w:rsid w:val="00C07F07"/>
    <w:rsid w:val="00C166AB"/>
    <w:rsid w:val="00C54CEF"/>
    <w:rsid w:val="00C85CE7"/>
    <w:rsid w:val="00CA4C4B"/>
    <w:rsid w:val="00CB4726"/>
    <w:rsid w:val="00CB52DE"/>
    <w:rsid w:val="00CD6475"/>
    <w:rsid w:val="00CE6512"/>
    <w:rsid w:val="00D44C90"/>
    <w:rsid w:val="00D46F10"/>
    <w:rsid w:val="00D73B7E"/>
    <w:rsid w:val="00DB7219"/>
    <w:rsid w:val="00DD5B60"/>
    <w:rsid w:val="00DF531B"/>
    <w:rsid w:val="00E56BA4"/>
    <w:rsid w:val="00F27255"/>
    <w:rsid w:val="00F57A04"/>
    <w:rsid w:val="00F71ACD"/>
    <w:rsid w:val="00F8319C"/>
    <w:rsid w:val="00F910C8"/>
    <w:rsid w:val="00FC2208"/>
    <w:rsid w:val="00FC59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80848D"/>
  <w14:defaultImageDpi w14:val="300"/>
  <w15:docId w15:val="{1270C043-2405-4243-9A62-50072CED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autoRedefine/>
    <w:uiPriority w:val="9"/>
    <w:qFormat/>
    <w:rsid w:val="00A85993"/>
    <w:pPr>
      <w:keepNext/>
      <w:keepLines/>
      <w:spacing w:before="480" w:after="120"/>
      <w:jc w:val="both"/>
      <w:outlineLvl w:val="0"/>
    </w:pPr>
    <w:rPr>
      <w:rFonts w:ascii="Arial" w:eastAsia="MS Gothic" w:hAnsi="Arial"/>
      <w:b/>
      <w:bCs/>
      <w:sz w:val="22"/>
      <w:szCs w:val="32"/>
      <w:u w:val="single"/>
      <w:lang w:val="en-US"/>
    </w:rPr>
  </w:style>
  <w:style w:type="paragraph" w:styleId="Heading2">
    <w:name w:val="heading 2"/>
    <w:basedOn w:val="Normal"/>
    <w:next w:val="Normal"/>
    <w:link w:val="Heading2Char"/>
    <w:uiPriority w:val="9"/>
    <w:semiHidden/>
    <w:unhideWhenUsed/>
    <w:qFormat/>
    <w:rsid w:val="00530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0A9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80"/>
    <w:pPr>
      <w:tabs>
        <w:tab w:val="center" w:pos="4320"/>
        <w:tab w:val="right" w:pos="8640"/>
      </w:tabs>
    </w:pPr>
  </w:style>
  <w:style w:type="character" w:customStyle="1" w:styleId="HeaderChar">
    <w:name w:val="Header Char"/>
    <w:basedOn w:val="DefaultParagraphFont"/>
    <w:link w:val="Header"/>
    <w:uiPriority w:val="99"/>
    <w:rsid w:val="00202880"/>
    <w:rPr>
      <w:sz w:val="24"/>
      <w:szCs w:val="24"/>
      <w:lang w:eastAsia="en-US"/>
    </w:rPr>
  </w:style>
  <w:style w:type="paragraph" w:styleId="Footer">
    <w:name w:val="footer"/>
    <w:basedOn w:val="Normal"/>
    <w:link w:val="FooterChar"/>
    <w:uiPriority w:val="99"/>
    <w:unhideWhenUsed/>
    <w:rsid w:val="00202880"/>
    <w:pPr>
      <w:tabs>
        <w:tab w:val="center" w:pos="4320"/>
        <w:tab w:val="right" w:pos="8640"/>
      </w:tabs>
    </w:pPr>
  </w:style>
  <w:style w:type="character" w:customStyle="1" w:styleId="FooterChar">
    <w:name w:val="Footer Char"/>
    <w:basedOn w:val="DefaultParagraphFont"/>
    <w:link w:val="Footer"/>
    <w:uiPriority w:val="99"/>
    <w:rsid w:val="00202880"/>
    <w:rPr>
      <w:sz w:val="24"/>
      <w:szCs w:val="24"/>
      <w:lang w:eastAsia="en-US"/>
    </w:rPr>
  </w:style>
  <w:style w:type="paragraph" w:styleId="BalloonText">
    <w:name w:val="Balloon Text"/>
    <w:basedOn w:val="Normal"/>
    <w:link w:val="BalloonTextChar"/>
    <w:uiPriority w:val="99"/>
    <w:semiHidden/>
    <w:unhideWhenUsed/>
    <w:rsid w:val="006A1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E68"/>
    <w:rPr>
      <w:rFonts w:ascii="Lucida Grande" w:hAnsi="Lucida Grande" w:cs="Lucida Grande"/>
      <w:sz w:val="18"/>
      <w:szCs w:val="18"/>
      <w:lang w:eastAsia="en-US"/>
    </w:rPr>
  </w:style>
  <w:style w:type="paragraph" w:customStyle="1" w:styleId="BasicParagraph">
    <w:name w:val="[Basic Paragraph]"/>
    <w:basedOn w:val="Normal"/>
    <w:uiPriority w:val="99"/>
    <w:rsid w:val="00CB52DE"/>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character" w:styleId="Hyperlink">
    <w:name w:val="Hyperlink"/>
    <w:basedOn w:val="DefaultParagraphFont"/>
    <w:uiPriority w:val="99"/>
    <w:unhideWhenUsed/>
    <w:rsid w:val="00511D09"/>
    <w:rPr>
      <w:color w:val="0000FF" w:themeColor="hyperlink"/>
      <w:u w:val="single"/>
    </w:rPr>
  </w:style>
  <w:style w:type="paragraph" w:customStyle="1" w:styleId="DefaultText">
    <w:name w:val="Default Text"/>
    <w:basedOn w:val="Normal"/>
    <w:rsid w:val="00DF531B"/>
    <w:pPr>
      <w:autoSpaceDE w:val="0"/>
      <w:autoSpaceDN w:val="0"/>
      <w:adjustRightInd w:val="0"/>
    </w:pPr>
    <w:rPr>
      <w:rFonts w:ascii="Arial" w:eastAsia="Times New Roman" w:hAnsi="Arial" w:cs="Arial"/>
      <w:lang w:val="en-US"/>
    </w:rPr>
  </w:style>
  <w:style w:type="paragraph" w:styleId="NoSpacing">
    <w:name w:val="No Spacing"/>
    <w:basedOn w:val="Normal"/>
    <w:uiPriority w:val="1"/>
    <w:qFormat/>
    <w:rsid w:val="00B411A8"/>
    <w:pPr>
      <w:spacing w:before="100" w:beforeAutospacing="1" w:after="100" w:afterAutospacing="1"/>
    </w:pPr>
    <w:rPr>
      <w:rFonts w:eastAsia="Times New Roman"/>
      <w:lang w:eastAsia="en-GB"/>
    </w:rPr>
  </w:style>
  <w:style w:type="character" w:customStyle="1" w:styleId="Heading1Char">
    <w:name w:val="Heading 1 Char"/>
    <w:basedOn w:val="DefaultParagraphFont"/>
    <w:link w:val="Heading1"/>
    <w:uiPriority w:val="9"/>
    <w:rsid w:val="00A85993"/>
    <w:rPr>
      <w:rFonts w:ascii="Arial" w:eastAsia="MS Gothic" w:hAnsi="Arial"/>
      <w:b/>
      <w:bCs/>
      <w:sz w:val="22"/>
      <w:szCs w:val="32"/>
      <w:u w:val="single"/>
      <w:lang w:val="en-US" w:eastAsia="en-US"/>
    </w:rPr>
  </w:style>
  <w:style w:type="paragraph" w:styleId="TOC1">
    <w:name w:val="toc 1"/>
    <w:basedOn w:val="Normal"/>
    <w:next w:val="Normal"/>
    <w:autoRedefine/>
    <w:uiPriority w:val="39"/>
    <w:unhideWhenUsed/>
    <w:rsid w:val="00436F8E"/>
    <w:pPr>
      <w:tabs>
        <w:tab w:val="right" w:leader="dot" w:pos="9338"/>
      </w:tabs>
      <w:spacing w:before="120" w:after="120"/>
    </w:pPr>
    <w:rPr>
      <w:rFonts w:ascii="Arial" w:eastAsia="MS Mincho" w:hAnsi="Arial"/>
      <w:sz w:val="22"/>
      <w:lang w:val="en-US"/>
    </w:rPr>
  </w:style>
  <w:style w:type="paragraph" w:customStyle="1" w:styleId="Caption1">
    <w:name w:val="Caption 1"/>
    <w:basedOn w:val="Normal"/>
    <w:qFormat/>
    <w:rsid w:val="00436F8E"/>
    <w:pPr>
      <w:spacing w:before="120" w:after="120"/>
    </w:pPr>
    <w:rPr>
      <w:rFonts w:ascii="Arial" w:eastAsia="MS Mincho" w:hAnsi="Arial"/>
      <w:i/>
      <w:color w:val="F15F22"/>
      <w:sz w:val="20"/>
      <w:lang w:val="en-US"/>
    </w:rPr>
  </w:style>
  <w:style w:type="paragraph" w:styleId="ListParagraph">
    <w:name w:val="List Paragraph"/>
    <w:basedOn w:val="Normal"/>
    <w:uiPriority w:val="34"/>
    <w:qFormat/>
    <w:rsid w:val="00436F8E"/>
    <w:pPr>
      <w:numPr>
        <w:numId w:val="1"/>
      </w:numPr>
      <w:spacing w:before="120" w:after="120"/>
    </w:pPr>
    <w:rPr>
      <w:rFonts w:ascii="Arial" w:eastAsia="MS Mincho" w:hAnsi="Arial"/>
      <w:sz w:val="20"/>
      <w:lang w:val="en-US"/>
    </w:rPr>
  </w:style>
  <w:style w:type="paragraph" w:customStyle="1" w:styleId="Default">
    <w:name w:val="Default"/>
    <w:rsid w:val="00C07F07"/>
    <w:pPr>
      <w:autoSpaceDE w:val="0"/>
      <w:autoSpaceDN w:val="0"/>
      <w:adjustRightInd w:val="0"/>
    </w:pPr>
    <w:rPr>
      <w:rFonts w:ascii="Calibri" w:eastAsiaTheme="minorHAnsi" w:hAnsi="Calibri" w:cs="Calibri"/>
      <w:color w:val="000000"/>
      <w:sz w:val="24"/>
      <w:szCs w:val="24"/>
      <w:lang w:eastAsia="en-US"/>
    </w:rPr>
  </w:style>
  <w:style w:type="character" w:customStyle="1" w:styleId="Heading2Char">
    <w:name w:val="Heading 2 Char"/>
    <w:basedOn w:val="DefaultParagraphFont"/>
    <w:link w:val="Heading2"/>
    <w:uiPriority w:val="9"/>
    <w:semiHidden/>
    <w:rsid w:val="00530A9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530A9C"/>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rsid w:val="00530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2755">
      <w:bodyDiv w:val="1"/>
      <w:marLeft w:val="0"/>
      <w:marRight w:val="0"/>
      <w:marTop w:val="0"/>
      <w:marBottom w:val="0"/>
      <w:divBdr>
        <w:top w:val="none" w:sz="0" w:space="0" w:color="auto"/>
        <w:left w:val="none" w:sz="0" w:space="0" w:color="auto"/>
        <w:bottom w:val="none" w:sz="0" w:space="0" w:color="auto"/>
        <w:right w:val="none" w:sz="0" w:space="0" w:color="auto"/>
      </w:divBdr>
    </w:div>
    <w:div w:id="968627910">
      <w:bodyDiv w:val="1"/>
      <w:marLeft w:val="0"/>
      <w:marRight w:val="0"/>
      <w:marTop w:val="0"/>
      <w:marBottom w:val="0"/>
      <w:divBdr>
        <w:top w:val="none" w:sz="0" w:space="0" w:color="auto"/>
        <w:left w:val="none" w:sz="0" w:space="0" w:color="auto"/>
        <w:bottom w:val="none" w:sz="0" w:space="0" w:color="auto"/>
        <w:right w:val="none" w:sz="0" w:space="0" w:color="auto"/>
      </w:divBdr>
    </w:div>
    <w:div w:id="1087461592">
      <w:bodyDiv w:val="1"/>
      <w:marLeft w:val="0"/>
      <w:marRight w:val="0"/>
      <w:marTop w:val="0"/>
      <w:marBottom w:val="0"/>
      <w:divBdr>
        <w:top w:val="none" w:sz="0" w:space="0" w:color="auto"/>
        <w:left w:val="none" w:sz="0" w:space="0" w:color="auto"/>
        <w:bottom w:val="none" w:sz="0" w:space="0" w:color="auto"/>
        <w:right w:val="none" w:sz="0" w:space="0" w:color="auto"/>
      </w:divBdr>
      <w:divsChild>
        <w:div w:id="186450773">
          <w:marLeft w:val="0"/>
          <w:marRight w:val="0"/>
          <w:marTop w:val="0"/>
          <w:marBottom w:val="0"/>
          <w:divBdr>
            <w:top w:val="none" w:sz="0" w:space="0" w:color="auto"/>
            <w:left w:val="none" w:sz="0" w:space="0" w:color="auto"/>
            <w:bottom w:val="none" w:sz="0" w:space="0" w:color="auto"/>
            <w:right w:val="none" w:sz="0" w:space="0" w:color="auto"/>
          </w:divBdr>
          <w:divsChild>
            <w:div w:id="1067915666">
              <w:marLeft w:val="0"/>
              <w:marRight w:val="0"/>
              <w:marTop w:val="0"/>
              <w:marBottom w:val="0"/>
              <w:divBdr>
                <w:top w:val="none" w:sz="0" w:space="0" w:color="auto"/>
                <w:left w:val="none" w:sz="0" w:space="0" w:color="auto"/>
                <w:bottom w:val="none" w:sz="0" w:space="0" w:color="auto"/>
                <w:right w:val="none" w:sz="0" w:space="0" w:color="auto"/>
              </w:divBdr>
              <w:divsChild>
                <w:div w:id="889146575">
                  <w:marLeft w:val="0"/>
                  <w:marRight w:val="0"/>
                  <w:marTop w:val="720"/>
                  <w:marBottom w:val="100"/>
                  <w:divBdr>
                    <w:top w:val="none" w:sz="0" w:space="0" w:color="auto"/>
                    <w:left w:val="none" w:sz="0" w:space="0" w:color="auto"/>
                    <w:bottom w:val="none" w:sz="0" w:space="0" w:color="auto"/>
                    <w:right w:val="none" w:sz="0" w:space="0" w:color="auto"/>
                  </w:divBdr>
                </w:div>
              </w:divsChild>
            </w:div>
          </w:divsChild>
        </w:div>
        <w:div w:id="518542590">
          <w:marLeft w:val="0"/>
          <w:marRight w:val="0"/>
          <w:marTop w:val="0"/>
          <w:marBottom w:val="0"/>
          <w:divBdr>
            <w:top w:val="none" w:sz="0" w:space="0" w:color="auto"/>
            <w:left w:val="none" w:sz="0" w:space="0" w:color="auto"/>
            <w:bottom w:val="none" w:sz="0" w:space="0" w:color="auto"/>
            <w:right w:val="none" w:sz="0" w:space="0" w:color="auto"/>
          </w:divBdr>
          <w:divsChild>
            <w:div w:id="1620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exter@haveleyhey.manchester.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si/2014/1530/contents/made" TargetMode="External"/><Relationship Id="rId4" Type="http://schemas.openxmlformats.org/officeDocument/2006/relationships/settings" Target="settings.xml"/><Relationship Id="rId9" Type="http://schemas.openxmlformats.org/officeDocument/2006/relationships/hyperlink" Target="http://www.legislation.gov.uk/ukpga/2014/6/part/3"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DADF-69ED-4E86-BE05-E278BAB5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3757</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clear marketing</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Cundy</dc:creator>
  <cp:lastModifiedBy>R Mitchell</cp:lastModifiedBy>
  <cp:revision>3</cp:revision>
  <cp:lastPrinted>2023-07-11T11:21:00Z</cp:lastPrinted>
  <dcterms:created xsi:type="dcterms:W3CDTF">2025-09-17T09:41:00Z</dcterms:created>
  <dcterms:modified xsi:type="dcterms:W3CDTF">2025-09-17T09:47:00Z</dcterms:modified>
</cp:coreProperties>
</file>